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31F7" w:rsidRDefault="00F631F7">
      <w:pPr>
        <w:widowControl w:val="0"/>
        <w:spacing w:after="0"/>
      </w:pPr>
    </w:p>
    <w:tbl>
      <w:tblPr>
        <w:tblStyle w:val="a1"/>
        <w:tblW w:w="9991" w:type="dxa"/>
        <w:tblInd w:w="-6" w:type="dxa"/>
        <w:tblLayout w:type="fixed"/>
        <w:tblLook w:val="0400" w:firstRow="0" w:lastRow="0" w:firstColumn="0" w:lastColumn="0" w:noHBand="0" w:noVBand="1"/>
      </w:tblPr>
      <w:tblGrid>
        <w:gridCol w:w="357"/>
        <w:gridCol w:w="613"/>
        <w:gridCol w:w="412"/>
        <w:gridCol w:w="2718"/>
        <w:gridCol w:w="1634"/>
        <w:gridCol w:w="250"/>
        <w:gridCol w:w="1674"/>
        <w:gridCol w:w="250"/>
        <w:gridCol w:w="2083"/>
      </w:tblGrid>
      <w:tr w:rsidR="00F631F7">
        <w:trPr>
          <w:trHeight w:val="30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631F7" w:rsidRDefault="00F631F7">
            <w:pPr>
              <w:spacing w:after="0" w:line="240" w:lineRule="auto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631F7" w:rsidRDefault="005F4690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0" hidden="0" allowOverlap="0" wp14:anchorId="316B22F8" wp14:editId="7629602D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28575</wp:posOffset>
                  </wp:positionV>
                  <wp:extent cx="838200" cy="800100"/>
                  <wp:effectExtent l="0" t="0" r="0" b="0"/>
                  <wp:wrapNone/>
                  <wp:docPr id="1" name="image02.jpg" descr="csmpclogo final jpe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jpg" descr="csmpclogo final jpeg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00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"/>
              <w:tblW w:w="400" w:type="dxa"/>
              <w:tblLayout w:type="fixed"/>
              <w:tblLook w:val="0400" w:firstRow="0" w:lastRow="0" w:firstColumn="0" w:lastColumn="0" w:noHBand="0" w:noVBand="1"/>
            </w:tblPr>
            <w:tblGrid>
              <w:gridCol w:w="400"/>
            </w:tblGrid>
            <w:tr w:rsidR="00F631F7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F631F7" w:rsidRDefault="00F631F7">
                  <w:pPr>
                    <w:spacing w:after="0" w:line="240" w:lineRule="auto"/>
                  </w:pPr>
                </w:p>
              </w:tc>
            </w:tr>
          </w:tbl>
          <w:p w:rsidR="00F631F7" w:rsidRDefault="00F631F7">
            <w:pPr>
              <w:spacing w:after="0" w:line="240" w:lineRule="auto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631F7" w:rsidRDefault="00F631F7">
            <w:pPr>
              <w:spacing w:after="0" w:line="240" w:lineRule="auto"/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631F7" w:rsidRDefault="00F631F7">
            <w:pPr>
              <w:spacing w:after="0" w:line="240" w:lineRule="auto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631F7" w:rsidRDefault="00F631F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631F7" w:rsidRDefault="00F631F7">
            <w:pPr>
              <w:spacing w:after="0" w:line="240" w:lineRule="auto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631F7" w:rsidRDefault="00F631F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631F7" w:rsidRDefault="00F631F7">
            <w:pPr>
              <w:spacing w:after="0" w:line="240" w:lineRule="auto"/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631F7" w:rsidRDefault="00F631F7">
            <w:pPr>
              <w:spacing w:after="0" w:line="240" w:lineRule="auto"/>
            </w:pPr>
          </w:p>
          <w:tbl>
            <w:tblPr>
              <w:tblStyle w:val="a0"/>
              <w:tblW w:w="1880" w:type="dxa"/>
              <w:tblLayout w:type="fixed"/>
              <w:tblLook w:val="0400" w:firstRow="0" w:lastRow="0" w:firstColumn="0" w:lastColumn="0" w:noHBand="0" w:noVBand="1"/>
            </w:tblPr>
            <w:tblGrid>
              <w:gridCol w:w="1880"/>
            </w:tblGrid>
            <w:tr w:rsidR="00F631F7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F631F7" w:rsidRDefault="00F631F7">
                  <w:pPr>
                    <w:spacing w:after="0" w:line="240" w:lineRule="auto"/>
                  </w:pPr>
                </w:p>
              </w:tc>
            </w:tr>
          </w:tbl>
          <w:p w:rsidR="00F631F7" w:rsidRDefault="00F631F7">
            <w:pPr>
              <w:spacing w:after="0" w:line="240" w:lineRule="auto"/>
            </w:pPr>
          </w:p>
        </w:tc>
      </w:tr>
      <w:tr w:rsidR="00F631F7">
        <w:trPr>
          <w:trHeight w:val="300"/>
        </w:trPr>
        <w:tc>
          <w:tcPr>
            <w:tcW w:w="99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631F7" w:rsidRDefault="005F469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0" hidden="0" allowOverlap="0" wp14:anchorId="794D2F59" wp14:editId="211E64E4">
                  <wp:simplePos x="0" y="0"/>
                  <wp:positionH relativeFrom="margin">
                    <wp:posOffset>5114290</wp:posOffset>
                  </wp:positionH>
                  <wp:positionV relativeFrom="paragraph">
                    <wp:posOffset>-284480</wp:posOffset>
                  </wp:positionV>
                  <wp:extent cx="762000" cy="685800"/>
                  <wp:effectExtent l="0" t="0" r="0" b="0"/>
                  <wp:wrapNone/>
                  <wp:docPr id="2" name="image03.jpg" descr="cda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 descr="cda logo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b/>
                <w:sz w:val="24"/>
              </w:rPr>
              <w:t>Casay</w:t>
            </w:r>
            <w:proofErr w:type="spellEnd"/>
            <w:r>
              <w:rPr>
                <w:b/>
                <w:sz w:val="24"/>
              </w:rPr>
              <w:t xml:space="preserve"> Seaside Multi-purpose Cooperative (CSMPC) </w:t>
            </w:r>
          </w:p>
        </w:tc>
      </w:tr>
      <w:tr w:rsidR="00F631F7">
        <w:trPr>
          <w:trHeight w:val="300"/>
        </w:trPr>
        <w:tc>
          <w:tcPr>
            <w:tcW w:w="99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631F7" w:rsidRDefault="005F4690">
            <w:pPr>
              <w:spacing w:after="0" w:line="240" w:lineRule="auto"/>
              <w:jc w:val="center"/>
            </w:pPr>
            <w:proofErr w:type="spellStart"/>
            <w:r>
              <w:rPr>
                <w:sz w:val="24"/>
              </w:rPr>
              <w:t>Casay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Dalaguete</w:t>
            </w:r>
            <w:proofErr w:type="spellEnd"/>
            <w:r>
              <w:rPr>
                <w:sz w:val="24"/>
              </w:rPr>
              <w:t>, Cebu</w:t>
            </w:r>
          </w:p>
        </w:tc>
      </w:tr>
      <w:tr w:rsidR="00F631F7">
        <w:trPr>
          <w:trHeight w:val="300"/>
        </w:trPr>
        <w:tc>
          <w:tcPr>
            <w:tcW w:w="99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631F7" w:rsidRDefault="005F4690">
            <w:pPr>
              <w:spacing w:after="0" w:line="240" w:lineRule="auto"/>
              <w:jc w:val="center"/>
            </w:pPr>
            <w:hyperlink r:id="rId6">
              <w:r>
                <w:rPr>
                  <w:color w:val="0000FF"/>
                  <w:sz w:val="24"/>
                </w:rPr>
                <w:t>http://csmpcdalaguete.weebly.com/</w:t>
              </w:r>
            </w:hyperlink>
          </w:p>
        </w:tc>
      </w:tr>
      <w:tr w:rsidR="00F631F7">
        <w:trPr>
          <w:trHeight w:val="300"/>
        </w:trPr>
        <w:tc>
          <w:tcPr>
            <w:tcW w:w="99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631F7" w:rsidRDefault="005F4690">
            <w:pPr>
              <w:spacing w:after="0" w:line="240" w:lineRule="auto"/>
              <w:jc w:val="center"/>
            </w:pPr>
            <w:hyperlink r:id="rId7">
              <w:r>
                <w:rPr>
                  <w:color w:val="0000FF"/>
                  <w:sz w:val="24"/>
                </w:rPr>
                <w:t>csmpc.dalaguete@gmail.com</w:t>
              </w:r>
            </w:hyperlink>
          </w:p>
        </w:tc>
      </w:tr>
      <w:tr w:rsidR="00F631F7">
        <w:trPr>
          <w:trHeight w:val="300"/>
        </w:trPr>
        <w:tc>
          <w:tcPr>
            <w:tcW w:w="99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631F7" w:rsidRDefault="005F4690">
            <w:pPr>
              <w:spacing w:after="0" w:line="240" w:lineRule="auto"/>
              <w:jc w:val="center"/>
            </w:pPr>
            <w:r>
              <w:rPr>
                <w:sz w:val="24"/>
              </w:rPr>
              <w:t>CDA Reg. No: 9520-07014126</w:t>
            </w:r>
          </w:p>
        </w:tc>
      </w:tr>
      <w:tr w:rsidR="00F631F7">
        <w:trPr>
          <w:trHeight w:val="300"/>
        </w:trPr>
        <w:tc>
          <w:tcPr>
            <w:tcW w:w="99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631F7" w:rsidRDefault="005F4690">
            <w:pPr>
              <w:spacing w:after="0" w:line="240" w:lineRule="auto"/>
              <w:jc w:val="center"/>
            </w:pPr>
            <w:r>
              <w:rPr>
                <w:sz w:val="24"/>
              </w:rPr>
              <w:t>TIN: 005-494-070-000</w:t>
            </w:r>
          </w:p>
        </w:tc>
      </w:tr>
    </w:tbl>
    <w:p w:rsidR="00F631F7" w:rsidRDefault="00F631F7">
      <w:pPr>
        <w:spacing w:after="0" w:line="240" w:lineRule="auto"/>
        <w:jc w:val="both"/>
      </w:pPr>
    </w:p>
    <w:p w:rsidR="00F631F7" w:rsidRDefault="005F4690">
      <w:pPr>
        <w:spacing w:after="0" w:line="240" w:lineRule="auto"/>
        <w:ind w:left="720"/>
        <w:jc w:val="both"/>
      </w:pPr>
      <w:r>
        <w:rPr>
          <w:sz w:val="24"/>
        </w:rPr>
        <w:t xml:space="preserve">Chairman </w:t>
      </w:r>
      <w:proofErr w:type="spellStart"/>
      <w:r>
        <w:rPr>
          <w:sz w:val="24"/>
        </w:rPr>
        <w:t>Arsulin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Bejagan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Present</w:t>
      </w:r>
    </w:p>
    <w:p w:rsidR="00F631F7" w:rsidRDefault="005F4690">
      <w:pPr>
        <w:spacing w:after="0" w:line="240" w:lineRule="auto"/>
        <w:ind w:left="720"/>
        <w:jc w:val="both"/>
      </w:pPr>
      <w:r>
        <w:rPr>
          <w:sz w:val="24"/>
        </w:rPr>
        <w:t xml:space="preserve">Vice Chairman Ricardo </w:t>
      </w:r>
      <w:proofErr w:type="spellStart"/>
      <w:r>
        <w:rPr>
          <w:sz w:val="24"/>
        </w:rPr>
        <w:t>Belamia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Present</w:t>
      </w:r>
      <w:bookmarkStart w:id="0" w:name="_GoBack"/>
      <w:bookmarkEnd w:id="0"/>
    </w:p>
    <w:p w:rsidR="00F631F7" w:rsidRDefault="005F4690">
      <w:pPr>
        <w:spacing w:after="0" w:line="240" w:lineRule="auto"/>
        <w:ind w:left="720"/>
        <w:jc w:val="both"/>
      </w:pPr>
      <w:r>
        <w:rPr>
          <w:sz w:val="24"/>
        </w:rPr>
        <w:t xml:space="preserve">Director </w:t>
      </w:r>
      <w:proofErr w:type="spellStart"/>
      <w:r>
        <w:rPr>
          <w:sz w:val="24"/>
        </w:rPr>
        <w:t>Leonidesa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Beceril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Present</w:t>
      </w:r>
    </w:p>
    <w:p w:rsidR="00F631F7" w:rsidRDefault="005F4690">
      <w:pPr>
        <w:spacing w:after="0" w:line="240" w:lineRule="auto"/>
        <w:ind w:left="720"/>
        <w:jc w:val="both"/>
      </w:pPr>
      <w:r>
        <w:rPr>
          <w:sz w:val="24"/>
        </w:rPr>
        <w:t>Director Imelda Paz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Present</w:t>
      </w:r>
    </w:p>
    <w:p w:rsidR="00F631F7" w:rsidRDefault="005F4690">
      <w:pPr>
        <w:spacing w:after="0" w:line="240" w:lineRule="auto"/>
        <w:ind w:left="720"/>
        <w:jc w:val="both"/>
      </w:pPr>
      <w:r>
        <w:rPr>
          <w:sz w:val="24"/>
        </w:rPr>
        <w:t>Director Ma. Milagros Ca</w:t>
      </w:r>
      <w:r>
        <w:rPr>
          <w:sz w:val="24"/>
        </w:rPr>
        <w:t>talan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Present</w:t>
      </w:r>
    </w:p>
    <w:p w:rsidR="00F631F7" w:rsidRDefault="005F4690">
      <w:pPr>
        <w:spacing w:after="0" w:line="240" w:lineRule="auto"/>
        <w:ind w:left="720"/>
        <w:jc w:val="both"/>
      </w:pPr>
      <w:r>
        <w:rPr>
          <w:sz w:val="24"/>
        </w:rPr>
        <w:t xml:space="preserve">Director Gilberto </w:t>
      </w:r>
      <w:proofErr w:type="spellStart"/>
      <w:r>
        <w:rPr>
          <w:sz w:val="24"/>
        </w:rPr>
        <w:t>Entoma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Present</w:t>
      </w:r>
    </w:p>
    <w:p w:rsidR="00F631F7" w:rsidRDefault="005F4690">
      <w:pPr>
        <w:spacing w:after="0" w:line="240" w:lineRule="auto"/>
        <w:ind w:left="720"/>
        <w:jc w:val="both"/>
      </w:pPr>
      <w:r>
        <w:rPr>
          <w:sz w:val="24"/>
        </w:rPr>
        <w:t xml:space="preserve">Director </w:t>
      </w:r>
      <w:proofErr w:type="spellStart"/>
      <w:r>
        <w:rPr>
          <w:sz w:val="24"/>
        </w:rPr>
        <w:t>Isidoro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Entoma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Present</w:t>
      </w:r>
    </w:p>
    <w:p w:rsidR="00F631F7" w:rsidRDefault="00F631F7">
      <w:pPr>
        <w:spacing w:after="0" w:line="240" w:lineRule="auto"/>
        <w:jc w:val="both"/>
      </w:pPr>
    </w:p>
    <w:p w:rsidR="00F631F7" w:rsidRDefault="005F4690">
      <w:pPr>
        <w:spacing w:after="0" w:line="240" w:lineRule="auto"/>
        <w:jc w:val="center"/>
      </w:pPr>
      <w:r>
        <w:rPr>
          <w:b/>
          <w:smallCaps/>
          <w:sz w:val="24"/>
        </w:rPr>
        <w:t>RESOLUTION NO. 04-08-24</w:t>
      </w:r>
    </w:p>
    <w:p w:rsidR="00F631F7" w:rsidRDefault="00F631F7">
      <w:pPr>
        <w:spacing w:after="0" w:line="240" w:lineRule="auto"/>
        <w:jc w:val="both"/>
      </w:pPr>
    </w:p>
    <w:p w:rsidR="00F631F7" w:rsidRDefault="005F4690">
      <w:pPr>
        <w:spacing w:after="0" w:line="240" w:lineRule="auto"/>
        <w:jc w:val="both"/>
      </w:pPr>
      <w:r>
        <w:rPr>
          <w:sz w:val="24"/>
        </w:rPr>
        <w:tab/>
      </w:r>
      <w:r>
        <w:rPr>
          <w:b/>
          <w:smallCaps/>
          <w:sz w:val="24"/>
        </w:rPr>
        <w:t>A RESOLUTION TO CLOSE ACCOUNT OF CASAY SEASIDE MULTI-PURPOSE COOPERATIVE (CSMPC) WITH BANK ACCOUNT NO. 3503-0004 81 OF LAND BANK, CARCAR CITY.</w:t>
      </w:r>
    </w:p>
    <w:p w:rsidR="00F631F7" w:rsidRDefault="00F631F7">
      <w:pPr>
        <w:spacing w:after="0" w:line="240" w:lineRule="auto"/>
        <w:jc w:val="both"/>
      </w:pPr>
    </w:p>
    <w:p w:rsidR="00F631F7" w:rsidRDefault="005F4690">
      <w:pPr>
        <w:spacing w:after="0" w:line="240" w:lineRule="auto"/>
        <w:jc w:val="both"/>
      </w:pPr>
      <w:r>
        <w:rPr>
          <w:sz w:val="24"/>
        </w:rPr>
        <w:tab/>
      </w:r>
      <w:r>
        <w:rPr>
          <w:b/>
          <w:smallCaps/>
          <w:sz w:val="24"/>
        </w:rPr>
        <w:t>WHEREAS</w:t>
      </w:r>
      <w:r>
        <w:rPr>
          <w:sz w:val="24"/>
        </w:rPr>
        <w:t>, under Article V, Section 7(j) of CSMPC Amended By-Laws that the BOD shall perform such other functions</w:t>
      </w:r>
      <w:r>
        <w:rPr>
          <w:sz w:val="24"/>
        </w:rPr>
        <w:t xml:space="preserve"> as may be prescribed in the By-laws or authorized by the General Assembly;</w:t>
      </w:r>
    </w:p>
    <w:p w:rsidR="00F631F7" w:rsidRDefault="005F4690">
      <w:pPr>
        <w:spacing w:after="0" w:line="240" w:lineRule="auto"/>
        <w:jc w:val="both"/>
      </w:pPr>
      <w:r>
        <w:rPr>
          <w:sz w:val="24"/>
        </w:rPr>
        <w:tab/>
      </w:r>
      <w:r>
        <w:rPr>
          <w:b/>
          <w:smallCaps/>
          <w:sz w:val="24"/>
        </w:rPr>
        <w:t>WHEREAS</w:t>
      </w:r>
      <w:r>
        <w:rPr>
          <w:sz w:val="24"/>
        </w:rPr>
        <w:t>, CSMPC needs additional capital for the integrated livelihood programs of the cooperative such as Pig Fattening and Egg Machine;</w:t>
      </w:r>
    </w:p>
    <w:p w:rsidR="00F631F7" w:rsidRDefault="005F4690">
      <w:pPr>
        <w:spacing w:after="0" w:line="240" w:lineRule="auto"/>
        <w:jc w:val="both"/>
      </w:pPr>
      <w:r>
        <w:rPr>
          <w:sz w:val="24"/>
        </w:rPr>
        <w:tab/>
      </w:r>
      <w:r>
        <w:rPr>
          <w:b/>
          <w:smallCaps/>
          <w:sz w:val="24"/>
        </w:rPr>
        <w:t>WHEREAS</w:t>
      </w:r>
      <w:r>
        <w:rPr>
          <w:sz w:val="24"/>
        </w:rPr>
        <w:t>, CSMPC needs additional source of</w:t>
      </w:r>
      <w:r>
        <w:rPr>
          <w:sz w:val="24"/>
        </w:rPr>
        <w:t xml:space="preserve"> funds to cater members in Lending;</w:t>
      </w:r>
    </w:p>
    <w:p w:rsidR="00F631F7" w:rsidRDefault="005F4690">
      <w:pPr>
        <w:spacing w:after="0" w:line="240" w:lineRule="auto"/>
        <w:jc w:val="both"/>
      </w:pPr>
      <w:r>
        <w:rPr>
          <w:sz w:val="24"/>
        </w:rPr>
        <w:tab/>
      </w:r>
      <w:r>
        <w:rPr>
          <w:b/>
          <w:smallCaps/>
          <w:sz w:val="24"/>
        </w:rPr>
        <w:t>WHEREAS</w:t>
      </w:r>
      <w:r>
        <w:rPr>
          <w:sz w:val="24"/>
        </w:rPr>
        <w:t>, CSMPC needs other source of funds for the building renovation of Angas branch;</w:t>
      </w:r>
    </w:p>
    <w:p w:rsidR="00F631F7" w:rsidRDefault="005F4690">
      <w:pPr>
        <w:spacing w:after="0" w:line="240" w:lineRule="auto"/>
        <w:jc w:val="both"/>
      </w:pPr>
      <w:r>
        <w:rPr>
          <w:sz w:val="24"/>
        </w:rPr>
        <w:tab/>
      </w:r>
      <w:r>
        <w:rPr>
          <w:b/>
          <w:smallCaps/>
          <w:sz w:val="24"/>
        </w:rPr>
        <w:t>WHEREAS</w:t>
      </w:r>
      <w:r>
        <w:rPr>
          <w:sz w:val="24"/>
        </w:rPr>
        <w:t>, upon</w:t>
      </w:r>
      <w:r>
        <w:rPr>
          <w:b/>
          <w:sz w:val="24"/>
        </w:rPr>
        <w:t xml:space="preserve"> mass motion</w:t>
      </w:r>
      <w:r>
        <w:rPr>
          <w:sz w:val="24"/>
        </w:rPr>
        <w:t xml:space="preserve"> and </w:t>
      </w:r>
      <w:r>
        <w:rPr>
          <w:b/>
          <w:sz w:val="24"/>
        </w:rPr>
        <w:t xml:space="preserve">approved by mass </w:t>
      </w:r>
      <w:r>
        <w:rPr>
          <w:sz w:val="24"/>
        </w:rPr>
        <w:t xml:space="preserve">that CSMPC shall close account on its Bank Account No. </w:t>
      </w:r>
      <w:r>
        <w:rPr>
          <w:b/>
          <w:smallCaps/>
          <w:sz w:val="24"/>
        </w:rPr>
        <w:t xml:space="preserve">3503-0004 81 </w:t>
      </w:r>
      <w:r>
        <w:rPr>
          <w:sz w:val="24"/>
        </w:rPr>
        <w:t xml:space="preserve">  with Land Ban</w:t>
      </w:r>
      <w:r>
        <w:rPr>
          <w:sz w:val="24"/>
        </w:rPr>
        <w:t xml:space="preserve">k, </w:t>
      </w:r>
      <w:proofErr w:type="spellStart"/>
      <w:r>
        <w:rPr>
          <w:sz w:val="24"/>
        </w:rPr>
        <w:t>Carcar</w:t>
      </w:r>
      <w:proofErr w:type="spellEnd"/>
      <w:r>
        <w:rPr>
          <w:sz w:val="24"/>
        </w:rPr>
        <w:t xml:space="preserve"> City;</w:t>
      </w:r>
    </w:p>
    <w:p w:rsidR="00F631F7" w:rsidRDefault="005F4690">
      <w:pPr>
        <w:spacing w:after="0" w:line="240" w:lineRule="auto"/>
        <w:jc w:val="both"/>
      </w:pPr>
      <w:r>
        <w:rPr>
          <w:sz w:val="24"/>
        </w:rPr>
        <w:tab/>
      </w:r>
      <w:r>
        <w:rPr>
          <w:b/>
          <w:smallCaps/>
          <w:sz w:val="24"/>
        </w:rPr>
        <w:t>RESOLVED, AS IT IS HEREBY RESOLVED</w:t>
      </w:r>
      <w:r>
        <w:rPr>
          <w:sz w:val="24"/>
        </w:rPr>
        <w:t xml:space="preserve"> to pass this </w:t>
      </w:r>
      <w:r>
        <w:rPr>
          <w:b/>
          <w:sz w:val="24"/>
        </w:rPr>
        <w:t>Resolution No. 04-08-24</w:t>
      </w:r>
      <w:r>
        <w:rPr>
          <w:sz w:val="24"/>
        </w:rPr>
        <w:t xml:space="preserve"> </w:t>
      </w:r>
      <w:r>
        <w:rPr>
          <w:b/>
          <w:sz w:val="24"/>
        </w:rPr>
        <w:t xml:space="preserve">to close account of CSMPC Bank Account No. </w:t>
      </w:r>
      <w:r>
        <w:rPr>
          <w:b/>
          <w:smallCaps/>
          <w:sz w:val="24"/>
        </w:rPr>
        <w:t xml:space="preserve">3503-0004 </w:t>
      </w:r>
      <w:proofErr w:type="gramStart"/>
      <w:r>
        <w:rPr>
          <w:b/>
          <w:smallCaps/>
          <w:sz w:val="24"/>
        </w:rPr>
        <w:t xml:space="preserve">81 </w:t>
      </w:r>
      <w:r>
        <w:rPr>
          <w:b/>
          <w:sz w:val="24"/>
        </w:rPr>
        <w:t xml:space="preserve"> with</w:t>
      </w:r>
      <w:proofErr w:type="gramEnd"/>
      <w:r>
        <w:rPr>
          <w:b/>
          <w:sz w:val="24"/>
        </w:rPr>
        <w:t xml:space="preserve"> Land Bank, </w:t>
      </w:r>
      <w:proofErr w:type="spellStart"/>
      <w:r>
        <w:rPr>
          <w:b/>
          <w:sz w:val="24"/>
        </w:rPr>
        <w:t>Carcar</w:t>
      </w:r>
      <w:proofErr w:type="spellEnd"/>
      <w:r>
        <w:rPr>
          <w:b/>
          <w:sz w:val="24"/>
        </w:rPr>
        <w:t xml:space="preserve"> City;</w:t>
      </w:r>
    </w:p>
    <w:p w:rsidR="00F631F7" w:rsidRDefault="005F4690">
      <w:pPr>
        <w:spacing w:after="0" w:line="240" w:lineRule="auto"/>
        <w:jc w:val="both"/>
      </w:pPr>
      <w:r>
        <w:rPr>
          <w:sz w:val="24"/>
        </w:rPr>
        <w:tab/>
      </w:r>
      <w:r>
        <w:rPr>
          <w:b/>
          <w:smallCaps/>
          <w:sz w:val="24"/>
        </w:rPr>
        <w:t>RESOLVED FINALLY</w:t>
      </w:r>
      <w:r>
        <w:rPr>
          <w:sz w:val="24"/>
        </w:rPr>
        <w:t xml:space="preserve">, to furnish a copy of this </w:t>
      </w:r>
      <w:r>
        <w:rPr>
          <w:b/>
          <w:sz w:val="24"/>
        </w:rPr>
        <w:t>Resolution No. 04-08-24</w:t>
      </w:r>
      <w:r>
        <w:rPr>
          <w:sz w:val="24"/>
        </w:rPr>
        <w:t xml:space="preserve"> to </w:t>
      </w:r>
      <w:r>
        <w:rPr>
          <w:b/>
          <w:sz w:val="24"/>
        </w:rPr>
        <w:t xml:space="preserve">Land Bank, </w:t>
      </w:r>
      <w:proofErr w:type="spellStart"/>
      <w:r>
        <w:rPr>
          <w:b/>
          <w:sz w:val="24"/>
        </w:rPr>
        <w:t>Carcar</w:t>
      </w:r>
      <w:proofErr w:type="spellEnd"/>
      <w:r>
        <w:rPr>
          <w:b/>
          <w:sz w:val="24"/>
        </w:rPr>
        <w:t xml:space="preserve"> City;</w:t>
      </w:r>
    </w:p>
    <w:p w:rsidR="00F631F7" w:rsidRDefault="005F4690">
      <w:pPr>
        <w:spacing w:after="0" w:line="240" w:lineRule="auto"/>
        <w:jc w:val="both"/>
      </w:pPr>
      <w:r>
        <w:rPr>
          <w:sz w:val="24"/>
        </w:rPr>
        <w:tab/>
      </w:r>
      <w:r>
        <w:rPr>
          <w:b/>
          <w:sz w:val="24"/>
        </w:rPr>
        <w:t>APPROVED.</w:t>
      </w:r>
    </w:p>
    <w:p w:rsidR="00F631F7" w:rsidRDefault="00F631F7">
      <w:pPr>
        <w:spacing w:after="0" w:line="240" w:lineRule="auto"/>
        <w:jc w:val="both"/>
      </w:pPr>
    </w:p>
    <w:p w:rsidR="00F631F7" w:rsidRDefault="005F4690">
      <w:pPr>
        <w:spacing w:after="0" w:line="240" w:lineRule="auto"/>
        <w:jc w:val="both"/>
      </w:pPr>
      <w:r>
        <w:rPr>
          <w:sz w:val="24"/>
        </w:rPr>
        <w:tab/>
      </w:r>
      <w:r>
        <w:rPr>
          <w:noProof/>
        </w:rPr>
        <w:drawing>
          <wp:anchor distT="0" distB="0" distL="114300" distR="114300" simplePos="0" relativeHeight="251660288" behindDoc="0" locked="0" layoutInCell="0" hidden="0" allowOverlap="0">
            <wp:simplePos x="0" y="0"/>
            <wp:positionH relativeFrom="margin">
              <wp:posOffset>12700</wp:posOffset>
            </wp:positionH>
            <wp:positionV relativeFrom="paragraph">
              <wp:posOffset>0</wp:posOffset>
            </wp:positionV>
            <wp:extent cx="6248400" cy="12700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631F7" w:rsidRDefault="005F4690">
      <w:pPr>
        <w:spacing w:after="0" w:line="240" w:lineRule="auto"/>
        <w:jc w:val="both"/>
      </w:pPr>
      <w:r>
        <w:rPr>
          <w:sz w:val="24"/>
        </w:rPr>
        <w:tab/>
        <w:t>This is to certify the foregoing is true and correct as we all sign this Resolution No. 04-08-24.</w:t>
      </w:r>
    </w:p>
    <w:p w:rsidR="00F631F7" w:rsidRDefault="00F631F7">
      <w:pPr>
        <w:spacing w:after="0" w:line="240" w:lineRule="auto"/>
        <w:jc w:val="both"/>
      </w:pPr>
    </w:p>
    <w:p w:rsidR="00F631F7" w:rsidRDefault="00F631F7">
      <w:pPr>
        <w:spacing w:after="0" w:line="240" w:lineRule="auto"/>
        <w:jc w:val="both"/>
      </w:pPr>
    </w:p>
    <w:p w:rsidR="00F631F7" w:rsidRDefault="005F4690">
      <w:pPr>
        <w:spacing w:after="0" w:line="240" w:lineRule="auto"/>
        <w:ind w:firstLine="720"/>
        <w:jc w:val="both"/>
      </w:pPr>
      <w:r>
        <w:rPr>
          <w:b/>
          <w:smallCaps/>
          <w:sz w:val="24"/>
        </w:rPr>
        <w:t>ARSULIN BEJAGAN</w:t>
      </w:r>
      <w:r>
        <w:rPr>
          <w:smallCaps/>
          <w:sz w:val="24"/>
        </w:rPr>
        <w:tab/>
      </w:r>
      <w:r>
        <w:rPr>
          <w:smallCaps/>
          <w:sz w:val="24"/>
        </w:rPr>
        <w:tab/>
      </w:r>
      <w:r>
        <w:rPr>
          <w:b/>
          <w:sz w:val="24"/>
        </w:rPr>
        <w:t>RICARDO BELAMIA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mallCaps/>
          <w:sz w:val="24"/>
        </w:rPr>
        <w:t>LEONIDESA BECERIL</w:t>
      </w:r>
    </w:p>
    <w:p w:rsidR="00F631F7" w:rsidRDefault="005F4690">
      <w:pPr>
        <w:spacing w:after="0" w:line="240" w:lineRule="auto"/>
        <w:jc w:val="both"/>
      </w:pPr>
      <w:r>
        <w:rPr>
          <w:sz w:val="24"/>
        </w:rPr>
        <w:t xml:space="preserve">   </w:t>
      </w:r>
      <w:r>
        <w:rPr>
          <w:sz w:val="24"/>
        </w:rPr>
        <w:tab/>
        <w:t xml:space="preserve">       Chairman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Vice Chairman</w:t>
      </w:r>
      <w:r>
        <w:rPr>
          <w:sz w:val="24"/>
        </w:rPr>
        <w:tab/>
      </w:r>
      <w:r>
        <w:rPr>
          <w:sz w:val="24"/>
        </w:rPr>
        <w:tab/>
        <w:t xml:space="preserve">       BOD Member</w:t>
      </w:r>
    </w:p>
    <w:p w:rsidR="00F631F7" w:rsidRDefault="00F631F7">
      <w:pPr>
        <w:spacing w:after="0" w:line="240" w:lineRule="auto"/>
        <w:jc w:val="both"/>
      </w:pPr>
    </w:p>
    <w:p w:rsidR="00F631F7" w:rsidRDefault="00F631F7">
      <w:pPr>
        <w:spacing w:after="0" w:line="240" w:lineRule="auto"/>
        <w:jc w:val="both"/>
      </w:pPr>
    </w:p>
    <w:p w:rsidR="00F631F7" w:rsidRDefault="005F4690">
      <w:pPr>
        <w:spacing w:after="0" w:line="240" w:lineRule="auto"/>
        <w:ind w:left="1440" w:firstLine="720"/>
        <w:jc w:val="both"/>
      </w:pPr>
      <w:r>
        <w:rPr>
          <w:b/>
          <w:smallCaps/>
          <w:sz w:val="24"/>
        </w:rPr>
        <w:t>IMELDA PAZ</w:t>
      </w:r>
      <w:r>
        <w:rPr>
          <w:b/>
          <w:smallCaps/>
          <w:sz w:val="24"/>
        </w:rPr>
        <w:tab/>
      </w:r>
      <w:r>
        <w:rPr>
          <w:b/>
          <w:smallCaps/>
          <w:sz w:val="24"/>
        </w:rPr>
        <w:tab/>
      </w:r>
      <w:r>
        <w:rPr>
          <w:b/>
          <w:smallCaps/>
          <w:sz w:val="24"/>
        </w:rPr>
        <w:tab/>
        <w:t>MA. MILAGROS CATALAN</w:t>
      </w:r>
    </w:p>
    <w:p w:rsidR="00F631F7" w:rsidRDefault="005F4690">
      <w:pPr>
        <w:spacing w:after="0" w:line="240" w:lineRule="auto"/>
        <w:ind w:firstLine="720"/>
        <w:jc w:val="both"/>
      </w:pPr>
      <w:r>
        <w:rPr>
          <w:b/>
          <w:smallCaps/>
          <w:sz w:val="24"/>
        </w:rPr>
        <w:tab/>
      </w:r>
      <w:r>
        <w:rPr>
          <w:b/>
          <w:smallCaps/>
          <w:sz w:val="24"/>
        </w:rPr>
        <w:tab/>
      </w:r>
      <w:r>
        <w:rPr>
          <w:smallCaps/>
          <w:sz w:val="24"/>
        </w:rPr>
        <w:t xml:space="preserve">BOD </w:t>
      </w:r>
      <w:r>
        <w:rPr>
          <w:sz w:val="24"/>
        </w:rPr>
        <w:t>member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BOD Member</w:t>
      </w:r>
    </w:p>
    <w:p w:rsidR="00F631F7" w:rsidRDefault="00F631F7">
      <w:pPr>
        <w:spacing w:after="0" w:line="240" w:lineRule="auto"/>
        <w:ind w:firstLine="720"/>
        <w:jc w:val="both"/>
      </w:pPr>
    </w:p>
    <w:p w:rsidR="00F631F7" w:rsidRDefault="00F631F7">
      <w:pPr>
        <w:spacing w:after="0" w:line="240" w:lineRule="auto"/>
        <w:jc w:val="both"/>
      </w:pPr>
    </w:p>
    <w:p w:rsidR="00F631F7" w:rsidRDefault="005F4690">
      <w:pPr>
        <w:spacing w:after="0" w:line="240" w:lineRule="auto"/>
        <w:ind w:left="720" w:firstLine="720"/>
        <w:jc w:val="both"/>
      </w:pPr>
      <w:r>
        <w:rPr>
          <w:b/>
          <w:smallCaps/>
          <w:sz w:val="24"/>
        </w:rPr>
        <w:t>GILBERTO ENTOMA</w:t>
      </w:r>
      <w:r>
        <w:rPr>
          <w:b/>
          <w:smallCaps/>
          <w:sz w:val="24"/>
        </w:rPr>
        <w:tab/>
      </w:r>
      <w:r>
        <w:rPr>
          <w:b/>
          <w:smallCaps/>
          <w:sz w:val="24"/>
        </w:rPr>
        <w:tab/>
      </w:r>
      <w:r>
        <w:rPr>
          <w:b/>
          <w:smallCaps/>
          <w:sz w:val="24"/>
        </w:rPr>
        <w:tab/>
      </w:r>
      <w:r>
        <w:rPr>
          <w:b/>
          <w:smallCaps/>
          <w:sz w:val="24"/>
        </w:rPr>
        <w:tab/>
        <w:t>ISIDORO ENTOMA</w:t>
      </w:r>
    </w:p>
    <w:p w:rsidR="00F631F7" w:rsidRDefault="005F4690">
      <w:pPr>
        <w:spacing w:after="0" w:line="240" w:lineRule="auto"/>
        <w:ind w:left="720" w:firstLine="720"/>
        <w:jc w:val="both"/>
      </w:pPr>
      <w:r>
        <w:rPr>
          <w:b/>
          <w:sz w:val="24"/>
        </w:rPr>
        <w:t xml:space="preserve">      </w:t>
      </w:r>
      <w:r>
        <w:rPr>
          <w:sz w:val="24"/>
        </w:rPr>
        <w:t>BOD Member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BOD Member</w:t>
      </w:r>
    </w:p>
    <w:p w:rsidR="00F631F7" w:rsidRDefault="005F4690">
      <w:pPr>
        <w:spacing w:after="0" w:line="240" w:lineRule="auto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IRENE B. ALBURO</w:t>
      </w:r>
    </w:p>
    <w:p w:rsidR="00F631F7" w:rsidRDefault="005F4690">
      <w:pPr>
        <w:spacing w:after="0" w:line="240" w:lineRule="auto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Secretary, CSMPC</w:t>
      </w:r>
    </w:p>
    <w:p w:rsidR="00F631F7" w:rsidRDefault="005F4690">
      <w:pPr>
        <w:spacing w:after="0" w:line="240" w:lineRule="auto"/>
        <w:jc w:val="both"/>
      </w:pPr>
      <w:proofErr w:type="spellStart"/>
      <w:proofErr w:type="gramStart"/>
      <w:r>
        <w:rPr>
          <w:b/>
          <w:i/>
          <w:sz w:val="20"/>
        </w:rPr>
        <w:t>gpl</w:t>
      </w:r>
      <w:proofErr w:type="spellEnd"/>
      <w:proofErr w:type="gramEnd"/>
    </w:p>
    <w:sectPr w:rsidR="00F631F7">
      <w:pgSz w:w="12240" w:h="1872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F7"/>
    <w:rsid w:val="005F4690"/>
    <w:rsid w:val="00F6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BB471E-CD43-49BF-BA99-52725C83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csmpc.dalaguet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smpcdalaguete.weebly.com/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2015-03-12T06:33:00Z</dcterms:created>
  <dcterms:modified xsi:type="dcterms:W3CDTF">2015-03-12T06:33:00Z</dcterms:modified>
</cp:coreProperties>
</file>