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Look w:val="04A0" w:firstRow="1" w:lastRow="0" w:firstColumn="1" w:lastColumn="0" w:noHBand="0" w:noVBand="1"/>
      </w:tblPr>
      <w:tblGrid>
        <w:gridCol w:w="355"/>
        <w:gridCol w:w="608"/>
        <w:gridCol w:w="409"/>
        <w:gridCol w:w="2685"/>
        <w:gridCol w:w="1615"/>
        <w:gridCol w:w="222"/>
        <w:gridCol w:w="1654"/>
        <w:gridCol w:w="222"/>
        <w:gridCol w:w="2058"/>
      </w:tblGrid>
      <w:tr w:rsidR="002F46F0" w:rsidRPr="002F46F0" w:rsidTr="002F46F0">
        <w:trPr>
          <w:trHeight w:val="300"/>
        </w:trPr>
        <w:tc>
          <w:tcPr>
            <w:tcW w:w="358" w:type="dxa"/>
            <w:tcBorders>
              <w:top w:val="nil"/>
              <w:left w:val="nil"/>
              <w:bottom w:val="nil"/>
              <w:right w:val="nil"/>
            </w:tcBorders>
            <w:shd w:val="clear" w:color="auto" w:fill="auto"/>
            <w:noWrap/>
            <w:vAlign w:val="bottom"/>
            <w:hideMark/>
          </w:tcPr>
          <w:p w:rsidR="002F46F0" w:rsidRPr="002F46F0" w:rsidRDefault="002F46F0" w:rsidP="002F46F0">
            <w:pPr>
              <w:spacing w:after="0" w:line="240" w:lineRule="auto"/>
              <w:rPr>
                <w:rFonts w:ascii="Calibri" w:eastAsia="Times New Roman" w:hAnsi="Calibri" w:cs="Times New Roman"/>
                <w:color w:val="000000"/>
              </w:rPr>
            </w:pPr>
            <w:bookmarkStart w:id="0" w:name="_GoBack"/>
            <w:bookmarkEnd w:id="0"/>
          </w:p>
        </w:tc>
        <w:tc>
          <w:tcPr>
            <w:tcW w:w="413" w:type="dxa"/>
            <w:tcBorders>
              <w:top w:val="nil"/>
              <w:left w:val="nil"/>
              <w:bottom w:val="nil"/>
              <w:right w:val="nil"/>
            </w:tcBorders>
            <w:shd w:val="clear" w:color="auto" w:fill="auto"/>
            <w:noWrap/>
            <w:vAlign w:val="bottom"/>
            <w:hideMark/>
          </w:tcPr>
          <w:p w:rsidR="002F46F0" w:rsidRPr="002F46F0" w:rsidRDefault="002F46F0" w:rsidP="002F46F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7216" behindDoc="0" locked="0" layoutInCell="1" allowOverlap="1">
                  <wp:simplePos x="0" y="0"/>
                  <wp:positionH relativeFrom="column">
                    <wp:posOffset>0</wp:posOffset>
                  </wp:positionH>
                  <wp:positionV relativeFrom="paragraph">
                    <wp:posOffset>28575</wp:posOffset>
                  </wp:positionV>
                  <wp:extent cx="857250" cy="819150"/>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1025" name="Picture 1" descr="csmpclogo final jpeg.jpg"/>
                          <pic:cNvPicPr>
                            <a:picLocks noChangeAspect="1" noChangeArrowheads="1"/>
                          </pic:cNvPicPr>
                        </pic:nvPicPr>
                        <pic:blipFill>
                          <a:blip r:embed="rId4" cstate="print"/>
                          <a:srcRect/>
                          <a:stretch>
                            <a:fillRect/>
                          </a:stretch>
                        </pic:blipFill>
                        <pic:spPr bwMode="auto">
                          <a:xfrm>
                            <a:off x="0" y="0"/>
                            <a:ext cx="838200" cy="80010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392"/>
            </w:tblGrid>
            <w:tr w:rsidR="002F46F0" w:rsidRPr="002F46F0">
              <w:trPr>
                <w:trHeight w:val="300"/>
                <w:tblCellSpacing w:w="0" w:type="dxa"/>
              </w:trPr>
              <w:tc>
                <w:tcPr>
                  <w:tcW w:w="400" w:type="dxa"/>
                  <w:tcBorders>
                    <w:top w:val="nil"/>
                    <w:left w:val="nil"/>
                    <w:bottom w:val="nil"/>
                    <w:right w:val="nil"/>
                  </w:tcBorders>
                  <w:shd w:val="clear" w:color="auto" w:fill="auto"/>
                  <w:noWrap/>
                  <w:vAlign w:val="bottom"/>
                  <w:hideMark/>
                </w:tcPr>
                <w:p w:rsidR="002F46F0" w:rsidRPr="002F46F0" w:rsidRDefault="002F46F0" w:rsidP="002F46F0">
                  <w:pPr>
                    <w:spacing w:after="0" w:line="240" w:lineRule="auto"/>
                    <w:rPr>
                      <w:rFonts w:ascii="Calibri" w:eastAsia="Times New Roman" w:hAnsi="Calibri" w:cs="Times New Roman"/>
                      <w:color w:val="000000"/>
                    </w:rPr>
                  </w:pPr>
                </w:p>
              </w:tc>
            </w:tr>
          </w:tbl>
          <w:p w:rsidR="002F46F0" w:rsidRPr="002F46F0" w:rsidRDefault="002F46F0" w:rsidP="002F46F0">
            <w:pPr>
              <w:spacing w:after="0" w:line="240" w:lineRule="auto"/>
              <w:rPr>
                <w:rFonts w:ascii="Calibri" w:eastAsia="Times New Roman" w:hAnsi="Calibri" w:cs="Times New Roman"/>
                <w:color w:val="000000"/>
              </w:rPr>
            </w:pPr>
          </w:p>
        </w:tc>
        <w:tc>
          <w:tcPr>
            <w:tcW w:w="413" w:type="dxa"/>
            <w:tcBorders>
              <w:top w:val="nil"/>
              <w:left w:val="nil"/>
              <w:bottom w:val="nil"/>
              <w:right w:val="nil"/>
            </w:tcBorders>
            <w:shd w:val="clear" w:color="auto" w:fill="auto"/>
            <w:noWrap/>
            <w:vAlign w:val="bottom"/>
            <w:hideMark/>
          </w:tcPr>
          <w:p w:rsidR="002F46F0" w:rsidRPr="002F46F0" w:rsidRDefault="002F46F0" w:rsidP="002F46F0">
            <w:pPr>
              <w:spacing w:after="0" w:line="240" w:lineRule="auto"/>
              <w:rPr>
                <w:rFonts w:ascii="Calibri" w:eastAsia="Times New Roman" w:hAnsi="Calibri" w:cs="Times New Roman"/>
                <w:color w:val="000000"/>
              </w:rPr>
            </w:pPr>
          </w:p>
        </w:tc>
        <w:tc>
          <w:tcPr>
            <w:tcW w:w="2736" w:type="dxa"/>
            <w:tcBorders>
              <w:top w:val="nil"/>
              <w:left w:val="nil"/>
              <w:bottom w:val="nil"/>
              <w:right w:val="nil"/>
            </w:tcBorders>
            <w:shd w:val="clear" w:color="auto" w:fill="auto"/>
            <w:noWrap/>
            <w:vAlign w:val="bottom"/>
            <w:hideMark/>
          </w:tcPr>
          <w:p w:rsidR="002F46F0" w:rsidRPr="002F46F0" w:rsidRDefault="002F46F0" w:rsidP="002F46F0">
            <w:pPr>
              <w:spacing w:after="0" w:line="240" w:lineRule="auto"/>
              <w:rPr>
                <w:rFonts w:ascii="Calibri" w:eastAsia="Times New Roman" w:hAnsi="Calibri" w:cs="Times New Roman"/>
                <w:color w:val="000000"/>
              </w:rPr>
            </w:pPr>
          </w:p>
        </w:tc>
        <w:tc>
          <w:tcPr>
            <w:tcW w:w="1644" w:type="dxa"/>
            <w:tcBorders>
              <w:top w:val="nil"/>
              <w:left w:val="nil"/>
              <w:bottom w:val="nil"/>
              <w:right w:val="nil"/>
            </w:tcBorders>
            <w:shd w:val="clear" w:color="auto" w:fill="auto"/>
            <w:noWrap/>
            <w:vAlign w:val="bottom"/>
            <w:hideMark/>
          </w:tcPr>
          <w:p w:rsidR="002F46F0" w:rsidRPr="002F46F0" w:rsidRDefault="002F46F0" w:rsidP="002F46F0">
            <w:pPr>
              <w:spacing w:after="0" w:line="240" w:lineRule="auto"/>
              <w:rPr>
                <w:rFonts w:ascii="Calibri" w:eastAsia="Times New Roman" w:hAnsi="Calibri" w:cs="Times New Roman"/>
                <w:color w:val="000000"/>
              </w:rPr>
            </w:pPr>
          </w:p>
        </w:tc>
        <w:tc>
          <w:tcPr>
            <w:tcW w:w="115" w:type="dxa"/>
            <w:tcBorders>
              <w:top w:val="nil"/>
              <w:left w:val="nil"/>
              <w:bottom w:val="nil"/>
              <w:right w:val="nil"/>
            </w:tcBorders>
            <w:shd w:val="clear" w:color="auto" w:fill="auto"/>
            <w:noWrap/>
            <w:vAlign w:val="bottom"/>
            <w:hideMark/>
          </w:tcPr>
          <w:p w:rsidR="002F46F0" w:rsidRPr="002F46F0" w:rsidRDefault="002F46F0" w:rsidP="002F46F0">
            <w:pPr>
              <w:spacing w:after="0" w:line="240" w:lineRule="auto"/>
              <w:rPr>
                <w:rFonts w:ascii="Calibri" w:eastAsia="Times New Roman" w:hAnsi="Calibri" w:cs="Times New Roman"/>
                <w:color w:val="000000"/>
              </w:rPr>
            </w:pPr>
          </w:p>
        </w:tc>
        <w:tc>
          <w:tcPr>
            <w:tcW w:w="1684" w:type="dxa"/>
            <w:tcBorders>
              <w:top w:val="nil"/>
              <w:left w:val="nil"/>
              <w:bottom w:val="nil"/>
              <w:right w:val="nil"/>
            </w:tcBorders>
            <w:shd w:val="clear" w:color="auto" w:fill="auto"/>
            <w:noWrap/>
            <w:vAlign w:val="bottom"/>
            <w:hideMark/>
          </w:tcPr>
          <w:p w:rsidR="002F46F0" w:rsidRPr="002F46F0" w:rsidRDefault="002F46F0" w:rsidP="002F46F0">
            <w:pPr>
              <w:spacing w:after="0" w:line="240" w:lineRule="auto"/>
              <w:rPr>
                <w:rFonts w:ascii="Calibri" w:eastAsia="Times New Roman" w:hAnsi="Calibri" w:cs="Times New Roman"/>
                <w:color w:val="000000"/>
              </w:rPr>
            </w:pPr>
          </w:p>
        </w:tc>
        <w:tc>
          <w:tcPr>
            <w:tcW w:w="115" w:type="dxa"/>
            <w:tcBorders>
              <w:top w:val="nil"/>
              <w:left w:val="nil"/>
              <w:bottom w:val="nil"/>
              <w:right w:val="nil"/>
            </w:tcBorders>
            <w:shd w:val="clear" w:color="auto" w:fill="auto"/>
            <w:noWrap/>
            <w:vAlign w:val="bottom"/>
            <w:hideMark/>
          </w:tcPr>
          <w:p w:rsidR="002F46F0" w:rsidRPr="002F46F0" w:rsidRDefault="002F46F0" w:rsidP="002F46F0">
            <w:pPr>
              <w:spacing w:after="0" w:line="240" w:lineRule="auto"/>
              <w:rPr>
                <w:rFonts w:ascii="Calibri" w:eastAsia="Times New Roman" w:hAnsi="Calibri" w:cs="Times New Roman"/>
                <w:color w:val="000000"/>
              </w:rPr>
            </w:pPr>
          </w:p>
        </w:tc>
        <w:tc>
          <w:tcPr>
            <w:tcW w:w="1882" w:type="dxa"/>
            <w:tcBorders>
              <w:top w:val="nil"/>
              <w:left w:val="nil"/>
              <w:bottom w:val="nil"/>
              <w:right w:val="nil"/>
            </w:tcBorders>
            <w:shd w:val="clear" w:color="auto" w:fill="auto"/>
            <w:noWrap/>
            <w:vAlign w:val="bottom"/>
            <w:hideMark/>
          </w:tcPr>
          <w:p w:rsidR="002F46F0" w:rsidRPr="002F46F0" w:rsidRDefault="002F46F0" w:rsidP="002F46F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8240" behindDoc="0" locked="0" layoutInCell="1" allowOverlap="1">
                  <wp:simplePos x="0" y="0"/>
                  <wp:positionH relativeFrom="column">
                    <wp:posOffset>57150</wp:posOffset>
                  </wp:positionH>
                  <wp:positionV relativeFrom="paragraph">
                    <wp:posOffset>9525</wp:posOffset>
                  </wp:positionV>
                  <wp:extent cx="781050" cy="704850"/>
                  <wp:effectExtent l="0" t="0" r="0" b="0"/>
                  <wp:wrapNone/>
                  <wp:docPr id="3" name="Picture 2"/>
                  <wp:cNvGraphicFramePr/>
                  <a:graphic xmlns:a="http://schemas.openxmlformats.org/drawingml/2006/main">
                    <a:graphicData uri="http://schemas.openxmlformats.org/drawingml/2006/picture">
                      <pic:pic xmlns:pic="http://schemas.openxmlformats.org/drawingml/2006/picture">
                        <pic:nvPicPr>
                          <pic:cNvPr id="1026" name="Picture 2" descr="cda logo.jpg"/>
                          <pic:cNvPicPr>
                            <a:picLocks noChangeAspect="1" noChangeArrowheads="1"/>
                          </pic:cNvPicPr>
                        </pic:nvPicPr>
                        <pic:blipFill>
                          <a:blip r:embed="rId5"/>
                          <a:srcRect/>
                          <a:stretch>
                            <a:fillRect/>
                          </a:stretch>
                        </pic:blipFill>
                        <pic:spPr bwMode="auto">
                          <a:xfrm>
                            <a:off x="0" y="0"/>
                            <a:ext cx="762000" cy="68580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842"/>
            </w:tblGrid>
            <w:tr w:rsidR="002F46F0" w:rsidRPr="002F46F0">
              <w:trPr>
                <w:trHeight w:val="300"/>
                <w:tblCellSpacing w:w="0" w:type="dxa"/>
              </w:trPr>
              <w:tc>
                <w:tcPr>
                  <w:tcW w:w="1880" w:type="dxa"/>
                  <w:tcBorders>
                    <w:top w:val="nil"/>
                    <w:left w:val="nil"/>
                    <w:bottom w:val="nil"/>
                    <w:right w:val="nil"/>
                  </w:tcBorders>
                  <w:shd w:val="clear" w:color="auto" w:fill="auto"/>
                  <w:noWrap/>
                  <w:vAlign w:val="bottom"/>
                  <w:hideMark/>
                </w:tcPr>
                <w:p w:rsidR="002F46F0" w:rsidRPr="002F46F0" w:rsidRDefault="002F46F0" w:rsidP="002F46F0">
                  <w:pPr>
                    <w:spacing w:after="0" w:line="240" w:lineRule="auto"/>
                    <w:rPr>
                      <w:rFonts w:ascii="Calibri" w:eastAsia="Times New Roman" w:hAnsi="Calibri" w:cs="Times New Roman"/>
                      <w:color w:val="000000"/>
                    </w:rPr>
                  </w:pPr>
                </w:p>
              </w:tc>
            </w:tr>
          </w:tbl>
          <w:p w:rsidR="002F46F0" w:rsidRPr="002F46F0" w:rsidRDefault="002F46F0" w:rsidP="002F46F0">
            <w:pPr>
              <w:spacing w:after="0" w:line="240" w:lineRule="auto"/>
              <w:rPr>
                <w:rFonts w:ascii="Calibri" w:eastAsia="Times New Roman" w:hAnsi="Calibri" w:cs="Times New Roman"/>
                <w:color w:val="000000"/>
              </w:rPr>
            </w:pPr>
          </w:p>
        </w:tc>
      </w:tr>
      <w:tr w:rsidR="002F46F0" w:rsidRPr="00897613" w:rsidTr="002F46F0">
        <w:trPr>
          <w:trHeight w:val="315"/>
        </w:trPr>
        <w:tc>
          <w:tcPr>
            <w:tcW w:w="9360" w:type="dxa"/>
            <w:gridSpan w:val="9"/>
            <w:tcBorders>
              <w:top w:val="nil"/>
              <w:left w:val="nil"/>
              <w:bottom w:val="nil"/>
              <w:right w:val="nil"/>
            </w:tcBorders>
            <w:shd w:val="clear" w:color="auto" w:fill="auto"/>
            <w:noWrap/>
            <w:vAlign w:val="bottom"/>
            <w:hideMark/>
          </w:tcPr>
          <w:p w:rsidR="002F46F0" w:rsidRPr="00897613" w:rsidRDefault="002F46F0" w:rsidP="002F46F0">
            <w:pPr>
              <w:spacing w:after="0" w:line="240" w:lineRule="auto"/>
              <w:jc w:val="center"/>
              <w:rPr>
                <w:rFonts w:ascii="Calibri" w:eastAsia="Times New Roman" w:hAnsi="Calibri" w:cs="Times New Roman"/>
                <w:b/>
                <w:bCs/>
                <w:color w:val="000000"/>
                <w:sz w:val="24"/>
                <w:szCs w:val="24"/>
              </w:rPr>
            </w:pPr>
            <w:proofErr w:type="spellStart"/>
            <w:r w:rsidRPr="00897613">
              <w:rPr>
                <w:rFonts w:ascii="Calibri" w:eastAsia="Times New Roman" w:hAnsi="Calibri" w:cs="Times New Roman"/>
                <w:b/>
                <w:bCs/>
                <w:color w:val="000000"/>
                <w:sz w:val="24"/>
                <w:szCs w:val="24"/>
              </w:rPr>
              <w:t>Casay</w:t>
            </w:r>
            <w:proofErr w:type="spellEnd"/>
            <w:r w:rsidRPr="00897613">
              <w:rPr>
                <w:rFonts w:ascii="Calibri" w:eastAsia="Times New Roman" w:hAnsi="Calibri" w:cs="Times New Roman"/>
                <w:b/>
                <w:bCs/>
                <w:color w:val="000000"/>
                <w:sz w:val="24"/>
                <w:szCs w:val="24"/>
              </w:rPr>
              <w:t xml:space="preserve"> Seaside Multi-purpose Cooperative (CSMPC) </w:t>
            </w:r>
          </w:p>
        </w:tc>
      </w:tr>
      <w:tr w:rsidR="002F46F0" w:rsidRPr="00897613" w:rsidTr="002F46F0">
        <w:trPr>
          <w:trHeight w:val="300"/>
        </w:trPr>
        <w:tc>
          <w:tcPr>
            <w:tcW w:w="9360" w:type="dxa"/>
            <w:gridSpan w:val="9"/>
            <w:tcBorders>
              <w:top w:val="nil"/>
              <w:left w:val="nil"/>
              <w:bottom w:val="nil"/>
              <w:right w:val="nil"/>
            </w:tcBorders>
            <w:shd w:val="clear" w:color="auto" w:fill="auto"/>
            <w:noWrap/>
            <w:vAlign w:val="bottom"/>
            <w:hideMark/>
          </w:tcPr>
          <w:p w:rsidR="002F46F0" w:rsidRPr="00897613" w:rsidRDefault="002F46F0" w:rsidP="002F46F0">
            <w:pPr>
              <w:spacing w:after="0" w:line="240" w:lineRule="auto"/>
              <w:jc w:val="center"/>
              <w:rPr>
                <w:rFonts w:ascii="Calibri" w:eastAsia="Times New Roman" w:hAnsi="Calibri" w:cs="Times New Roman"/>
                <w:color w:val="000000"/>
                <w:sz w:val="24"/>
                <w:szCs w:val="24"/>
              </w:rPr>
            </w:pPr>
            <w:proofErr w:type="spellStart"/>
            <w:r w:rsidRPr="00897613">
              <w:rPr>
                <w:rFonts w:ascii="Calibri" w:eastAsia="Times New Roman" w:hAnsi="Calibri" w:cs="Times New Roman"/>
                <w:color w:val="000000"/>
                <w:sz w:val="24"/>
                <w:szCs w:val="24"/>
              </w:rPr>
              <w:t>Casay</w:t>
            </w:r>
            <w:proofErr w:type="spellEnd"/>
            <w:r w:rsidRPr="00897613">
              <w:rPr>
                <w:rFonts w:ascii="Calibri" w:eastAsia="Times New Roman" w:hAnsi="Calibri" w:cs="Times New Roman"/>
                <w:color w:val="000000"/>
                <w:sz w:val="24"/>
                <w:szCs w:val="24"/>
              </w:rPr>
              <w:t xml:space="preserve">, </w:t>
            </w:r>
            <w:proofErr w:type="spellStart"/>
            <w:r w:rsidRPr="00897613">
              <w:rPr>
                <w:rFonts w:ascii="Calibri" w:eastAsia="Times New Roman" w:hAnsi="Calibri" w:cs="Times New Roman"/>
                <w:color w:val="000000"/>
                <w:sz w:val="24"/>
                <w:szCs w:val="24"/>
              </w:rPr>
              <w:t>Dalaguete</w:t>
            </w:r>
            <w:proofErr w:type="spellEnd"/>
            <w:r w:rsidRPr="00897613">
              <w:rPr>
                <w:rFonts w:ascii="Calibri" w:eastAsia="Times New Roman" w:hAnsi="Calibri" w:cs="Times New Roman"/>
                <w:color w:val="000000"/>
                <w:sz w:val="24"/>
                <w:szCs w:val="24"/>
              </w:rPr>
              <w:t>, Cebu</w:t>
            </w:r>
          </w:p>
        </w:tc>
      </w:tr>
      <w:tr w:rsidR="002F46F0" w:rsidRPr="00897613" w:rsidTr="002F46F0">
        <w:trPr>
          <w:trHeight w:val="300"/>
        </w:trPr>
        <w:tc>
          <w:tcPr>
            <w:tcW w:w="9360" w:type="dxa"/>
            <w:gridSpan w:val="9"/>
            <w:tcBorders>
              <w:top w:val="nil"/>
              <w:left w:val="nil"/>
              <w:bottom w:val="nil"/>
              <w:right w:val="nil"/>
            </w:tcBorders>
            <w:shd w:val="clear" w:color="auto" w:fill="auto"/>
            <w:noWrap/>
            <w:vAlign w:val="bottom"/>
            <w:hideMark/>
          </w:tcPr>
          <w:p w:rsidR="002F46F0" w:rsidRPr="00897613" w:rsidRDefault="00740977" w:rsidP="002F46F0">
            <w:pPr>
              <w:spacing w:after="0" w:line="240" w:lineRule="auto"/>
              <w:jc w:val="center"/>
              <w:rPr>
                <w:rFonts w:ascii="Calibri" w:eastAsia="Times New Roman" w:hAnsi="Calibri" w:cs="Times New Roman"/>
                <w:color w:val="0000FF"/>
                <w:sz w:val="24"/>
                <w:szCs w:val="24"/>
              </w:rPr>
            </w:pPr>
            <w:hyperlink r:id="rId6" w:history="1">
              <w:r w:rsidR="002F46F0" w:rsidRPr="00897613">
                <w:rPr>
                  <w:rFonts w:ascii="Calibri" w:eastAsia="Times New Roman" w:hAnsi="Calibri" w:cs="Times New Roman"/>
                  <w:color w:val="0000FF"/>
                  <w:sz w:val="24"/>
                  <w:szCs w:val="24"/>
                </w:rPr>
                <w:t>http://csmpcdalaguete.weebly.com/</w:t>
              </w:r>
            </w:hyperlink>
          </w:p>
        </w:tc>
      </w:tr>
      <w:tr w:rsidR="002F46F0" w:rsidRPr="00897613" w:rsidTr="002F46F0">
        <w:trPr>
          <w:trHeight w:val="300"/>
        </w:trPr>
        <w:tc>
          <w:tcPr>
            <w:tcW w:w="9360" w:type="dxa"/>
            <w:gridSpan w:val="9"/>
            <w:tcBorders>
              <w:top w:val="nil"/>
              <w:left w:val="nil"/>
              <w:bottom w:val="nil"/>
              <w:right w:val="nil"/>
            </w:tcBorders>
            <w:shd w:val="clear" w:color="auto" w:fill="auto"/>
            <w:noWrap/>
            <w:vAlign w:val="bottom"/>
            <w:hideMark/>
          </w:tcPr>
          <w:p w:rsidR="002F46F0" w:rsidRPr="00897613" w:rsidRDefault="00740977" w:rsidP="002F46F0">
            <w:pPr>
              <w:spacing w:after="0" w:line="240" w:lineRule="auto"/>
              <w:jc w:val="center"/>
              <w:rPr>
                <w:rFonts w:ascii="Calibri" w:eastAsia="Times New Roman" w:hAnsi="Calibri" w:cs="Times New Roman"/>
                <w:color w:val="0000FF"/>
                <w:sz w:val="24"/>
                <w:szCs w:val="24"/>
              </w:rPr>
            </w:pPr>
            <w:hyperlink r:id="rId7" w:history="1">
              <w:r w:rsidR="002F46F0" w:rsidRPr="00897613">
                <w:rPr>
                  <w:rFonts w:ascii="Calibri" w:eastAsia="Times New Roman" w:hAnsi="Calibri" w:cs="Times New Roman"/>
                  <w:color w:val="0000FF"/>
                  <w:sz w:val="24"/>
                  <w:szCs w:val="24"/>
                </w:rPr>
                <w:t>csmpc.dalaguete@gmail.com</w:t>
              </w:r>
            </w:hyperlink>
          </w:p>
        </w:tc>
      </w:tr>
      <w:tr w:rsidR="002F46F0" w:rsidRPr="00897613" w:rsidTr="002F46F0">
        <w:trPr>
          <w:trHeight w:val="315"/>
        </w:trPr>
        <w:tc>
          <w:tcPr>
            <w:tcW w:w="9360" w:type="dxa"/>
            <w:gridSpan w:val="9"/>
            <w:tcBorders>
              <w:top w:val="nil"/>
              <w:left w:val="nil"/>
              <w:bottom w:val="nil"/>
              <w:right w:val="nil"/>
            </w:tcBorders>
            <w:shd w:val="clear" w:color="auto" w:fill="auto"/>
            <w:noWrap/>
            <w:vAlign w:val="bottom"/>
            <w:hideMark/>
          </w:tcPr>
          <w:p w:rsidR="002F46F0" w:rsidRPr="00897613" w:rsidRDefault="002F46F0" w:rsidP="002F46F0">
            <w:pPr>
              <w:spacing w:after="0" w:line="240" w:lineRule="auto"/>
              <w:jc w:val="center"/>
              <w:rPr>
                <w:rFonts w:ascii="Calibri" w:eastAsia="Times New Roman" w:hAnsi="Calibri" w:cs="Times New Roman"/>
                <w:color w:val="000000"/>
                <w:sz w:val="24"/>
                <w:szCs w:val="24"/>
              </w:rPr>
            </w:pPr>
            <w:r w:rsidRPr="00897613">
              <w:rPr>
                <w:rFonts w:ascii="Calibri" w:eastAsia="Times New Roman" w:hAnsi="Calibri" w:cs="Times New Roman"/>
                <w:color w:val="000000"/>
                <w:sz w:val="24"/>
                <w:szCs w:val="24"/>
              </w:rPr>
              <w:t>CDA Reg. No: 9520-07014126</w:t>
            </w:r>
          </w:p>
        </w:tc>
      </w:tr>
      <w:tr w:rsidR="002F46F0" w:rsidRPr="00897613" w:rsidTr="002F46F0">
        <w:trPr>
          <w:trHeight w:val="315"/>
        </w:trPr>
        <w:tc>
          <w:tcPr>
            <w:tcW w:w="9360" w:type="dxa"/>
            <w:gridSpan w:val="9"/>
            <w:tcBorders>
              <w:top w:val="nil"/>
              <w:left w:val="nil"/>
              <w:bottom w:val="nil"/>
              <w:right w:val="nil"/>
            </w:tcBorders>
            <w:shd w:val="clear" w:color="auto" w:fill="auto"/>
            <w:noWrap/>
            <w:vAlign w:val="bottom"/>
            <w:hideMark/>
          </w:tcPr>
          <w:p w:rsidR="002F46F0" w:rsidRPr="00897613" w:rsidRDefault="002F46F0" w:rsidP="002F46F0">
            <w:pPr>
              <w:spacing w:after="0" w:line="240" w:lineRule="auto"/>
              <w:jc w:val="center"/>
              <w:rPr>
                <w:rFonts w:ascii="Calibri" w:eastAsia="Times New Roman" w:hAnsi="Calibri" w:cs="Times New Roman"/>
                <w:color w:val="000000"/>
                <w:sz w:val="24"/>
                <w:szCs w:val="24"/>
              </w:rPr>
            </w:pPr>
            <w:r w:rsidRPr="00897613">
              <w:rPr>
                <w:rFonts w:ascii="Calibri" w:eastAsia="Times New Roman" w:hAnsi="Calibri" w:cs="Times New Roman"/>
                <w:color w:val="000000"/>
                <w:sz w:val="24"/>
                <w:szCs w:val="24"/>
              </w:rPr>
              <w:t>TIN: 005-494-070-000</w:t>
            </w:r>
          </w:p>
        </w:tc>
      </w:tr>
    </w:tbl>
    <w:p w:rsidR="002F46F0" w:rsidRPr="00897613" w:rsidRDefault="002F46F0" w:rsidP="007E6D11">
      <w:pPr>
        <w:spacing w:after="0" w:line="240" w:lineRule="auto"/>
        <w:jc w:val="both"/>
        <w:rPr>
          <w:sz w:val="24"/>
          <w:szCs w:val="24"/>
        </w:rPr>
      </w:pPr>
    </w:p>
    <w:p w:rsidR="00CD347B" w:rsidRDefault="00CD347B" w:rsidP="00CD347B">
      <w:pPr>
        <w:spacing w:after="0" w:line="240" w:lineRule="auto"/>
        <w:ind w:left="720"/>
        <w:jc w:val="both"/>
      </w:pPr>
      <w:r>
        <w:t xml:space="preserve">Chairman </w:t>
      </w:r>
      <w:proofErr w:type="spellStart"/>
      <w:r>
        <w:t>Arsulin</w:t>
      </w:r>
      <w:proofErr w:type="spellEnd"/>
      <w:r>
        <w:t xml:space="preserve"> </w:t>
      </w:r>
      <w:proofErr w:type="spellStart"/>
      <w:r>
        <w:t>Bejagan</w:t>
      </w:r>
      <w:proofErr w:type="spellEnd"/>
      <w:r>
        <w:tab/>
      </w:r>
      <w:r>
        <w:tab/>
      </w:r>
      <w:r>
        <w:tab/>
      </w:r>
      <w:r>
        <w:tab/>
      </w:r>
      <w:r>
        <w:tab/>
      </w:r>
      <w:r>
        <w:tab/>
        <w:t>Present</w:t>
      </w:r>
    </w:p>
    <w:p w:rsidR="00CD347B" w:rsidRDefault="00CD347B" w:rsidP="00CD347B">
      <w:pPr>
        <w:spacing w:after="0" w:line="240" w:lineRule="auto"/>
        <w:ind w:left="720"/>
        <w:jc w:val="both"/>
      </w:pPr>
      <w:r>
        <w:t xml:space="preserve">Vice Chairman Ricardo </w:t>
      </w:r>
      <w:proofErr w:type="spellStart"/>
      <w:r>
        <w:t>Belamia</w:t>
      </w:r>
      <w:proofErr w:type="spellEnd"/>
      <w:r>
        <w:tab/>
      </w:r>
      <w:r>
        <w:tab/>
      </w:r>
      <w:r>
        <w:tab/>
      </w:r>
      <w:r>
        <w:tab/>
      </w:r>
      <w:r>
        <w:tab/>
      </w:r>
      <w:r>
        <w:tab/>
        <w:t>Present</w:t>
      </w:r>
    </w:p>
    <w:p w:rsidR="00CD347B" w:rsidRDefault="00CD347B" w:rsidP="00CD347B">
      <w:pPr>
        <w:spacing w:after="0" w:line="240" w:lineRule="auto"/>
        <w:ind w:left="720"/>
        <w:jc w:val="both"/>
      </w:pPr>
      <w:r>
        <w:t xml:space="preserve">Director Yolanda </w:t>
      </w:r>
      <w:proofErr w:type="spellStart"/>
      <w:r>
        <w:t>Belamia</w:t>
      </w:r>
      <w:proofErr w:type="spellEnd"/>
      <w:r>
        <w:tab/>
      </w:r>
      <w:r>
        <w:tab/>
      </w:r>
      <w:r>
        <w:tab/>
      </w:r>
      <w:r>
        <w:tab/>
      </w:r>
      <w:r>
        <w:tab/>
      </w:r>
      <w:r>
        <w:tab/>
        <w:t>Present</w:t>
      </w:r>
    </w:p>
    <w:p w:rsidR="00CD347B" w:rsidRDefault="00CD347B" w:rsidP="00CD347B">
      <w:pPr>
        <w:spacing w:after="0" w:line="240" w:lineRule="auto"/>
        <w:ind w:left="720"/>
        <w:jc w:val="both"/>
      </w:pPr>
      <w:r>
        <w:t xml:space="preserve">Director Robert </w:t>
      </w:r>
      <w:proofErr w:type="spellStart"/>
      <w:r>
        <w:t>Abrantes</w:t>
      </w:r>
      <w:proofErr w:type="spellEnd"/>
      <w:r>
        <w:tab/>
      </w:r>
      <w:r>
        <w:tab/>
      </w:r>
      <w:r>
        <w:tab/>
      </w:r>
      <w:r>
        <w:tab/>
      </w:r>
      <w:r>
        <w:tab/>
      </w:r>
      <w:r>
        <w:tab/>
        <w:t>Present</w:t>
      </w:r>
    </w:p>
    <w:p w:rsidR="00CD347B" w:rsidRDefault="00CD347B" w:rsidP="00CD347B">
      <w:pPr>
        <w:spacing w:after="0" w:line="240" w:lineRule="auto"/>
        <w:ind w:left="720"/>
        <w:jc w:val="both"/>
      </w:pPr>
      <w:r>
        <w:t xml:space="preserve">Director </w:t>
      </w:r>
      <w:proofErr w:type="spellStart"/>
      <w:r>
        <w:t>Leonidesa</w:t>
      </w:r>
      <w:proofErr w:type="spellEnd"/>
      <w:r>
        <w:t xml:space="preserve"> </w:t>
      </w:r>
      <w:proofErr w:type="spellStart"/>
      <w:r>
        <w:t>Beceril</w:t>
      </w:r>
      <w:proofErr w:type="spellEnd"/>
      <w:r>
        <w:tab/>
      </w:r>
      <w:r>
        <w:tab/>
      </w:r>
      <w:r>
        <w:tab/>
      </w:r>
      <w:r>
        <w:tab/>
      </w:r>
      <w:r>
        <w:tab/>
      </w:r>
      <w:r>
        <w:tab/>
        <w:t>Present</w:t>
      </w:r>
    </w:p>
    <w:p w:rsidR="00CD347B" w:rsidRDefault="00CD347B" w:rsidP="00CD347B">
      <w:pPr>
        <w:spacing w:after="0" w:line="240" w:lineRule="auto"/>
        <w:ind w:left="720"/>
        <w:jc w:val="both"/>
      </w:pPr>
      <w:r>
        <w:t xml:space="preserve">Director Bartolome </w:t>
      </w:r>
      <w:proofErr w:type="spellStart"/>
      <w:r>
        <w:t>Carilimdiliman</w:t>
      </w:r>
      <w:proofErr w:type="spellEnd"/>
      <w:r>
        <w:tab/>
      </w:r>
      <w:r>
        <w:tab/>
      </w:r>
      <w:r>
        <w:tab/>
      </w:r>
      <w:r>
        <w:tab/>
      </w:r>
      <w:r>
        <w:tab/>
        <w:t>Present</w:t>
      </w:r>
    </w:p>
    <w:p w:rsidR="00CD347B" w:rsidRDefault="00CD347B" w:rsidP="00CD347B">
      <w:pPr>
        <w:spacing w:after="0" w:line="240" w:lineRule="auto"/>
        <w:ind w:left="720"/>
        <w:jc w:val="both"/>
      </w:pPr>
      <w:r>
        <w:t xml:space="preserve">Director George </w:t>
      </w:r>
      <w:proofErr w:type="spellStart"/>
      <w:r>
        <w:t>Lumayag</w:t>
      </w:r>
      <w:proofErr w:type="spellEnd"/>
      <w:r>
        <w:tab/>
      </w:r>
      <w:r>
        <w:tab/>
      </w:r>
      <w:r>
        <w:tab/>
      </w:r>
      <w:r>
        <w:tab/>
      </w:r>
      <w:r>
        <w:tab/>
      </w:r>
      <w:r>
        <w:tab/>
        <w:t>Present</w:t>
      </w:r>
    </w:p>
    <w:p w:rsidR="002F46F0" w:rsidRPr="00897613" w:rsidRDefault="002F46F0" w:rsidP="007E6D11">
      <w:pPr>
        <w:spacing w:after="0" w:line="240" w:lineRule="auto"/>
        <w:jc w:val="both"/>
        <w:rPr>
          <w:sz w:val="24"/>
          <w:szCs w:val="24"/>
        </w:rPr>
      </w:pPr>
    </w:p>
    <w:p w:rsidR="00B65E37" w:rsidRPr="00897613" w:rsidRDefault="00B65E37" w:rsidP="00B65E37">
      <w:pPr>
        <w:spacing w:after="0" w:line="240" w:lineRule="auto"/>
        <w:jc w:val="center"/>
        <w:rPr>
          <w:caps/>
          <w:sz w:val="24"/>
          <w:szCs w:val="24"/>
        </w:rPr>
      </w:pPr>
      <w:r w:rsidRPr="00897613">
        <w:rPr>
          <w:b/>
          <w:caps/>
          <w:sz w:val="24"/>
          <w:szCs w:val="24"/>
        </w:rPr>
        <w:t>Resolution No. 0</w:t>
      </w:r>
      <w:r w:rsidR="00DE4E1A">
        <w:rPr>
          <w:b/>
          <w:caps/>
          <w:sz w:val="24"/>
          <w:szCs w:val="24"/>
        </w:rPr>
        <w:t>6</w:t>
      </w:r>
      <w:r w:rsidRPr="00897613">
        <w:rPr>
          <w:b/>
          <w:caps/>
          <w:sz w:val="24"/>
          <w:szCs w:val="24"/>
        </w:rPr>
        <w:t>-</w:t>
      </w:r>
      <w:r w:rsidR="00B33732">
        <w:rPr>
          <w:b/>
          <w:caps/>
          <w:sz w:val="24"/>
          <w:szCs w:val="24"/>
        </w:rPr>
        <w:t>11</w:t>
      </w:r>
      <w:r w:rsidRPr="00897613">
        <w:rPr>
          <w:b/>
          <w:caps/>
          <w:sz w:val="24"/>
          <w:szCs w:val="24"/>
        </w:rPr>
        <w:t>-</w:t>
      </w:r>
      <w:r w:rsidR="00B33732">
        <w:rPr>
          <w:b/>
          <w:caps/>
          <w:sz w:val="24"/>
          <w:szCs w:val="24"/>
        </w:rPr>
        <w:t>12, s. 2014</w:t>
      </w:r>
    </w:p>
    <w:p w:rsidR="002F46F0" w:rsidRPr="00243C93" w:rsidRDefault="002F46F0" w:rsidP="007E6D11">
      <w:pPr>
        <w:spacing w:after="0" w:line="240" w:lineRule="auto"/>
        <w:jc w:val="both"/>
        <w:rPr>
          <w:sz w:val="10"/>
          <w:szCs w:val="10"/>
        </w:rPr>
      </w:pPr>
    </w:p>
    <w:p w:rsidR="00ED2607" w:rsidRPr="00897613" w:rsidRDefault="00FD787F" w:rsidP="007E6D11">
      <w:pPr>
        <w:spacing w:after="0" w:line="240" w:lineRule="auto"/>
        <w:jc w:val="both"/>
        <w:rPr>
          <w:b/>
          <w:caps/>
          <w:sz w:val="24"/>
          <w:szCs w:val="24"/>
        </w:rPr>
      </w:pPr>
      <w:r w:rsidRPr="00897613">
        <w:rPr>
          <w:sz w:val="24"/>
          <w:szCs w:val="24"/>
        </w:rPr>
        <w:tab/>
      </w:r>
      <w:r w:rsidR="00BE48EA" w:rsidRPr="00897613">
        <w:rPr>
          <w:b/>
          <w:caps/>
          <w:sz w:val="24"/>
          <w:szCs w:val="24"/>
        </w:rPr>
        <w:t xml:space="preserve">A Resolution to </w:t>
      </w:r>
      <w:r w:rsidR="00C5067B">
        <w:rPr>
          <w:b/>
          <w:caps/>
          <w:sz w:val="24"/>
          <w:szCs w:val="24"/>
        </w:rPr>
        <w:t xml:space="preserve">open a saving’s bank account under </w:t>
      </w:r>
      <w:r w:rsidR="00754914">
        <w:rPr>
          <w:b/>
          <w:caps/>
          <w:sz w:val="24"/>
          <w:szCs w:val="24"/>
        </w:rPr>
        <w:t>the</w:t>
      </w:r>
      <w:r w:rsidR="00C5067B">
        <w:rPr>
          <w:b/>
          <w:caps/>
          <w:sz w:val="24"/>
          <w:szCs w:val="24"/>
        </w:rPr>
        <w:t xml:space="preserve"> account name: casay seaside multi-purpose cooperative (csmpc) to the metro bank, argao, cebu branch</w:t>
      </w:r>
    </w:p>
    <w:p w:rsidR="00D671CF" w:rsidRPr="00897613" w:rsidRDefault="00D671CF" w:rsidP="007E6D11">
      <w:pPr>
        <w:spacing w:after="0" w:line="240" w:lineRule="auto"/>
        <w:jc w:val="both"/>
        <w:rPr>
          <w:b/>
          <w:sz w:val="24"/>
          <w:szCs w:val="24"/>
        </w:rPr>
      </w:pPr>
    </w:p>
    <w:p w:rsidR="00151960" w:rsidRPr="00897613" w:rsidRDefault="00FD787F" w:rsidP="007E6D11">
      <w:pPr>
        <w:spacing w:after="0" w:line="240" w:lineRule="auto"/>
        <w:jc w:val="both"/>
        <w:rPr>
          <w:sz w:val="24"/>
          <w:szCs w:val="24"/>
        </w:rPr>
      </w:pPr>
      <w:r w:rsidRPr="00897613">
        <w:rPr>
          <w:sz w:val="24"/>
          <w:szCs w:val="24"/>
        </w:rPr>
        <w:tab/>
      </w:r>
      <w:r w:rsidRPr="00897613">
        <w:rPr>
          <w:b/>
          <w:caps/>
          <w:sz w:val="24"/>
          <w:szCs w:val="24"/>
        </w:rPr>
        <w:t>Whereas</w:t>
      </w:r>
      <w:r w:rsidRPr="00897613">
        <w:rPr>
          <w:sz w:val="24"/>
          <w:szCs w:val="24"/>
        </w:rPr>
        <w:t xml:space="preserve">, </w:t>
      </w:r>
      <w:r w:rsidR="00ED2607" w:rsidRPr="00897613">
        <w:rPr>
          <w:sz w:val="24"/>
          <w:szCs w:val="24"/>
        </w:rPr>
        <w:t>under Article V, Section 7(j) of CSMPC Amended By-Laws that the BOD shall perform such other functions as may be prescribed in the By-laws or authorized by the General Assembly</w:t>
      </w:r>
      <w:r w:rsidR="007037B4" w:rsidRPr="00897613">
        <w:rPr>
          <w:sz w:val="24"/>
          <w:szCs w:val="24"/>
        </w:rPr>
        <w:t>;</w:t>
      </w:r>
    </w:p>
    <w:p w:rsidR="00151960" w:rsidRPr="00897613" w:rsidRDefault="007037B4" w:rsidP="007E6D11">
      <w:pPr>
        <w:spacing w:after="0" w:line="240" w:lineRule="auto"/>
        <w:jc w:val="both"/>
        <w:rPr>
          <w:sz w:val="24"/>
          <w:szCs w:val="24"/>
        </w:rPr>
      </w:pPr>
      <w:r w:rsidRPr="00897613">
        <w:rPr>
          <w:sz w:val="24"/>
          <w:szCs w:val="24"/>
        </w:rPr>
        <w:tab/>
      </w:r>
      <w:r w:rsidRPr="00897613">
        <w:rPr>
          <w:b/>
          <w:caps/>
          <w:sz w:val="24"/>
          <w:szCs w:val="24"/>
        </w:rPr>
        <w:t>Whereas</w:t>
      </w:r>
      <w:r w:rsidRPr="00897613">
        <w:rPr>
          <w:sz w:val="24"/>
          <w:szCs w:val="24"/>
        </w:rPr>
        <w:t xml:space="preserve">, </w:t>
      </w:r>
      <w:r w:rsidR="0092792B">
        <w:rPr>
          <w:sz w:val="24"/>
          <w:szCs w:val="24"/>
        </w:rPr>
        <w:t>the CSMPC has enough amount</w:t>
      </w:r>
      <w:r w:rsidR="005A0C75">
        <w:rPr>
          <w:sz w:val="24"/>
          <w:szCs w:val="24"/>
        </w:rPr>
        <w:t xml:space="preserve"> </w:t>
      </w:r>
      <w:r w:rsidR="0092792B">
        <w:rPr>
          <w:sz w:val="24"/>
          <w:szCs w:val="24"/>
        </w:rPr>
        <w:t xml:space="preserve">of money </w:t>
      </w:r>
      <w:r w:rsidR="005A0C75">
        <w:rPr>
          <w:sz w:val="24"/>
          <w:szCs w:val="24"/>
        </w:rPr>
        <w:t>that needs proper safe keeping as clearly stipulated in the policy</w:t>
      </w:r>
      <w:r w:rsidR="007E2A32" w:rsidRPr="00897613">
        <w:rPr>
          <w:sz w:val="24"/>
          <w:szCs w:val="24"/>
        </w:rPr>
        <w:t>;</w:t>
      </w:r>
    </w:p>
    <w:p w:rsidR="00151960" w:rsidRPr="00897613" w:rsidRDefault="007037B4" w:rsidP="007E6D11">
      <w:pPr>
        <w:spacing w:after="0" w:line="240" w:lineRule="auto"/>
        <w:jc w:val="both"/>
        <w:rPr>
          <w:sz w:val="24"/>
          <w:szCs w:val="24"/>
        </w:rPr>
      </w:pPr>
      <w:r w:rsidRPr="00897613">
        <w:rPr>
          <w:sz w:val="24"/>
          <w:szCs w:val="24"/>
        </w:rPr>
        <w:tab/>
      </w:r>
      <w:r w:rsidRPr="00897613">
        <w:rPr>
          <w:b/>
          <w:caps/>
          <w:sz w:val="24"/>
          <w:szCs w:val="24"/>
        </w:rPr>
        <w:t>Whereas</w:t>
      </w:r>
      <w:r w:rsidRPr="00897613">
        <w:rPr>
          <w:sz w:val="24"/>
          <w:szCs w:val="24"/>
        </w:rPr>
        <w:t xml:space="preserve">, </w:t>
      </w:r>
      <w:r w:rsidR="005A0C75">
        <w:rPr>
          <w:sz w:val="24"/>
          <w:szCs w:val="24"/>
        </w:rPr>
        <w:t xml:space="preserve">under mass motion that said amount shall be deposited  in Metro Bank, </w:t>
      </w:r>
      <w:proofErr w:type="spellStart"/>
      <w:r w:rsidR="005A0C75">
        <w:rPr>
          <w:sz w:val="24"/>
          <w:szCs w:val="24"/>
        </w:rPr>
        <w:t>Argao</w:t>
      </w:r>
      <w:proofErr w:type="spellEnd"/>
      <w:r w:rsidR="005A0C75">
        <w:rPr>
          <w:sz w:val="24"/>
          <w:szCs w:val="24"/>
        </w:rPr>
        <w:t xml:space="preserve"> Branch as saving’s deposit and shall be withdrawn only by the CSMPC chairman and treasurer and they are willing to submit their signature specimens and that whoever will be the newly elected chairman and treasurer shall do the same</w:t>
      </w:r>
      <w:r w:rsidR="007E2A32" w:rsidRPr="00897613">
        <w:rPr>
          <w:sz w:val="24"/>
          <w:szCs w:val="24"/>
        </w:rPr>
        <w:t>;</w:t>
      </w:r>
    </w:p>
    <w:p w:rsidR="00151960" w:rsidRPr="00897613" w:rsidRDefault="007E2A32" w:rsidP="007E6D11">
      <w:pPr>
        <w:spacing w:after="0" w:line="240" w:lineRule="auto"/>
        <w:jc w:val="both"/>
        <w:rPr>
          <w:sz w:val="24"/>
          <w:szCs w:val="24"/>
        </w:rPr>
      </w:pPr>
      <w:r w:rsidRPr="00897613">
        <w:rPr>
          <w:sz w:val="24"/>
          <w:szCs w:val="24"/>
        </w:rPr>
        <w:tab/>
      </w:r>
      <w:r w:rsidRPr="00897613">
        <w:rPr>
          <w:b/>
          <w:caps/>
          <w:sz w:val="24"/>
          <w:szCs w:val="24"/>
        </w:rPr>
        <w:t>Where</w:t>
      </w:r>
      <w:r w:rsidR="00DE4E1A">
        <w:rPr>
          <w:b/>
          <w:caps/>
          <w:sz w:val="24"/>
          <w:szCs w:val="24"/>
        </w:rPr>
        <w:t>FORE</w:t>
      </w:r>
      <w:r w:rsidRPr="00897613">
        <w:rPr>
          <w:sz w:val="24"/>
          <w:szCs w:val="24"/>
        </w:rPr>
        <w:t xml:space="preserve">, </w:t>
      </w:r>
      <w:r w:rsidR="00524B37">
        <w:rPr>
          <w:sz w:val="24"/>
          <w:szCs w:val="24"/>
        </w:rPr>
        <w:t xml:space="preserve">upon mass motion and approved by mass that CSMPC shall open a Saving’s Bank Account under the account name: </w:t>
      </w:r>
      <w:r w:rsidR="00524B37" w:rsidRPr="00754914">
        <w:rPr>
          <w:b/>
          <w:sz w:val="24"/>
          <w:szCs w:val="24"/>
        </w:rPr>
        <w:t xml:space="preserve">CASAY SEASIDE MULTI-PURPOSE COOPERATIVE (CSMPC) </w:t>
      </w:r>
      <w:r w:rsidR="00524B37">
        <w:rPr>
          <w:sz w:val="24"/>
          <w:szCs w:val="24"/>
        </w:rPr>
        <w:t xml:space="preserve">to the Metro Bank, </w:t>
      </w:r>
      <w:proofErr w:type="spellStart"/>
      <w:r w:rsidR="00524B37">
        <w:rPr>
          <w:sz w:val="24"/>
          <w:szCs w:val="24"/>
        </w:rPr>
        <w:t>Argao</w:t>
      </w:r>
      <w:proofErr w:type="spellEnd"/>
      <w:r w:rsidR="00524B37">
        <w:rPr>
          <w:sz w:val="24"/>
          <w:szCs w:val="24"/>
        </w:rPr>
        <w:t xml:space="preserve"> Branch</w:t>
      </w:r>
      <w:r w:rsidRPr="00897613">
        <w:rPr>
          <w:sz w:val="24"/>
          <w:szCs w:val="24"/>
        </w:rPr>
        <w:t>;</w:t>
      </w:r>
    </w:p>
    <w:p w:rsidR="00151960" w:rsidRPr="00A10E36" w:rsidRDefault="00ED2607" w:rsidP="007E6D11">
      <w:pPr>
        <w:spacing w:after="0" w:line="240" w:lineRule="auto"/>
        <w:jc w:val="both"/>
        <w:rPr>
          <w:sz w:val="24"/>
          <w:szCs w:val="24"/>
        </w:rPr>
      </w:pPr>
      <w:r w:rsidRPr="00897613">
        <w:rPr>
          <w:sz w:val="24"/>
          <w:szCs w:val="24"/>
        </w:rPr>
        <w:tab/>
      </w:r>
      <w:r w:rsidR="007E2A32" w:rsidRPr="00897613">
        <w:rPr>
          <w:b/>
          <w:caps/>
          <w:sz w:val="24"/>
          <w:szCs w:val="24"/>
        </w:rPr>
        <w:t xml:space="preserve">it is hereby </w:t>
      </w:r>
      <w:r w:rsidR="00DE4E1A">
        <w:rPr>
          <w:b/>
          <w:caps/>
          <w:sz w:val="24"/>
          <w:szCs w:val="24"/>
        </w:rPr>
        <w:t>APPROVED</w:t>
      </w:r>
      <w:r w:rsidR="007E2A32" w:rsidRPr="00897613">
        <w:rPr>
          <w:sz w:val="24"/>
          <w:szCs w:val="24"/>
        </w:rPr>
        <w:t xml:space="preserve"> to pass this </w:t>
      </w:r>
      <w:r w:rsidR="007E2A32" w:rsidRPr="00897613">
        <w:rPr>
          <w:b/>
          <w:sz w:val="24"/>
          <w:szCs w:val="24"/>
        </w:rPr>
        <w:t>Resolution No. 0</w:t>
      </w:r>
      <w:r w:rsidR="00754914">
        <w:rPr>
          <w:b/>
          <w:sz w:val="24"/>
          <w:szCs w:val="24"/>
        </w:rPr>
        <w:t>6</w:t>
      </w:r>
      <w:r w:rsidR="007E2A32" w:rsidRPr="00897613">
        <w:rPr>
          <w:b/>
          <w:sz w:val="24"/>
          <w:szCs w:val="24"/>
        </w:rPr>
        <w:t>-</w:t>
      </w:r>
      <w:r w:rsidR="00754914">
        <w:rPr>
          <w:b/>
          <w:sz w:val="24"/>
          <w:szCs w:val="24"/>
        </w:rPr>
        <w:t>11</w:t>
      </w:r>
      <w:r w:rsidR="007E2A32" w:rsidRPr="00897613">
        <w:rPr>
          <w:b/>
          <w:sz w:val="24"/>
          <w:szCs w:val="24"/>
        </w:rPr>
        <w:t>-</w:t>
      </w:r>
      <w:r w:rsidR="00754914">
        <w:rPr>
          <w:b/>
          <w:sz w:val="24"/>
          <w:szCs w:val="24"/>
        </w:rPr>
        <w:t>12, S. 2014</w:t>
      </w:r>
      <w:r w:rsidR="00151960" w:rsidRPr="00897613">
        <w:rPr>
          <w:sz w:val="24"/>
          <w:szCs w:val="24"/>
        </w:rPr>
        <w:t xml:space="preserve"> </w:t>
      </w:r>
      <w:r w:rsidR="00151960" w:rsidRPr="00897613">
        <w:rPr>
          <w:b/>
          <w:sz w:val="24"/>
          <w:szCs w:val="24"/>
        </w:rPr>
        <w:t xml:space="preserve">to </w:t>
      </w:r>
      <w:r w:rsidR="00754914">
        <w:rPr>
          <w:b/>
          <w:sz w:val="24"/>
          <w:szCs w:val="24"/>
        </w:rPr>
        <w:t>open a saving’s bank</w:t>
      </w:r>
      <w:r w:rsidR="00151960" w:rsidRPr="00897613">
        <w:rPr>
          <w:b/>
          <w:sz w:val="24"/>
          <w:szCs w:val="24"/>
        </w:rPr>
        <w:t xml:space="preserve"> account </w:t>
      </w:r>
      <w:r w:rsidR="00754914">
        <w:rPr>
          <w:b/>
          <w:sz w:val="24"/>
          <w:szCs w:val="24"/>
        </w:rPr>
        <w:t>under the Account Name: CASAY SEASIDE MULTI-PURPOSE COOPERATIVE (</w:t>
      </w:r>
      <w:r w:rsidR="00151960" w:rsidRPr="00897613">
        <w:rPr>
          <w:b/>
          <w:sz w:val="24"/>
          <w:szCs w:val="24"/>
        </w:rPr>
        <w:t>CSMPC</w:t>
      </w:r>
      <w:r w:rsidR="00754914">
        <w:rPr>
          <w:b/>
          <w:sz w:val="24"/>
          <w:szCs w:val="24"/>
        </w:rPr>
        <w:t>)</w:t>
      </w:r>
      <w:r w:rsidR="00151960" w:rsidRPr="00897613">
        <w:rPr>
          <w:b/>
          <w:sz w:val="24"/>
          <w:szCs w:val="24"/>
        </w:rPr>
        <w:t xml:space="preserve"> </w:t>
      </w:r>
      <w:r w:rsidR="00754914">
        <w:rPr>
          <w:b/>
          <w:sz w:val="24"/>
          <w:szCs w:val="24"/>
        </w:rPr>
        <w:t xml:space="preserve">to the Metro Bank, </w:t>
      </w:r>
      <w:proofErr w:type="spellStart"/>
      <w:r w:rsidR="00754914">
        <w:rPr>
          <w:b/>
          <w:sz w:val="24"/>
          <w:szCs w:val="24"/>
        </w:rPr>
        <w:t>Argao</w:t>
      </w:r>
      <w:proofErr w:type="spellEnd"/>
      <w:r w:rsidR="00754914">
        <w:rPr>
          <w:b/>
          <w:sz w:val="24"/>
          <w:szCs w:val="24"/>
        </w:rPr>
        <w:t>, Cebu Branch</w:t>
      </w:r>
      <w:r w:rsidR="00151960" w:rsidRPr="00897613">
        <w:rPr>
          <w:b/>
          <w:sz w:val="24"/>
          <w:szCs w:val="24"/>
        </w:rPr>
        <w:t>;</w:t>
      </w:r>
      <w:r w:rsidR="00A10E36">
        <w:rPr>
          <w:b/>
          <w:sz w:val="24"/>
          <w:szCs w:val="24"/>
        </w:rPr>
        <w:t xml:space="preserve"> </w:t>
      </w:r>
      <w:r w:rsidR="0092792B">
        <w:rPr>
          <w:sz w:val="24"/>
          <w:szCs w:val="24"/>
        </w:rPr>
        <w:t xml:space="preserve">and </w:t>
      </w:r>
      <w:r w:rsidR="00A10E36">
        <w:rPr>
          <w:sz w:val="24"/>
          <w:szCs w:val="24"/>
        </w:rPr>
        <w:t xml:space="preserve">to furnish </w:t>
      </w:r>
      <w:r w:rsidR="0092792B">
        <w:rPr>
          <w:sz w:val="24"/>
          <w:szCs w:val="24"/>
        </w:rPr>
        <w:t xml:space="preserve">the bank </w:t>
      </w:r>
      <w:r w:rsidR="00A10E36">
        <w:rPr>
          <w:sz w:val="24"/>
          <w:szCs w:val="24"/>
        </w:rPr>
        <w:t>a copy of this Resolution No. 06-11-12, s. 2014.</w:t>
      </w:r>
    </w:p>
    <w:p w:rsidR="007E2A32" w:rsidRPr="00897613" w:rsidRDefault="007E2A32" w:rsidP="007E6D11">
      <w:pPr>
        <w:spacing w:after="0" w:line="240" w:lineRule="auto"/>
        <w:jc w:val="both"/>
        <w:rPr>
          <w:b/>
          <w:sz w:val="24"/>
          <w:szCs w:val="24"/>
        </w:rPr>
      </w:pPr>
      <w:r w:rsidRPr="00897613">
        <w:rPr>
          <w:sz w:val="24"/>
          <w:szCs w:val="24"/>
        </w:rPr>
        <w:tab/>
      </w:r>
      <w:r w:rsidR="00E56C8B" w:rsidRPr="00897613">
        <w:rPr>
          <w:b/>
          <w:sz w:val="24"/>
          <w:szCs w:val="24"/>
        </w:rPr>
        <w:t>APPROVED.</w:t>
      </w:r>
    </w:p>
    <w:p w:rsidR="00E56C8B" w:rsidRPr="00897613" w:rsidRDefault="00E56C8B" w:rsidP="007E6D11">
      <w:pPr>
        <w:spacing w:after="0" w:line="240" w:lineRule="auto"/>
        <w:jc w:val="both"/>
        <w:rPr>
          <w:sz w:val="24"/>
          <w:szCs w:val="24"/>
        </w:rPr>
      </w:pPr>
    </w:p>
    <w:p w:rsidR="007E2A32" w:rsidRPr="00897613" w:rsidRDefault="00AC0002" w:rsidP="007E6D11">
      <w:pPr>
        <w:spacing w:after="0" w:line="240" w:lineRule="auto"/>
        <w:jc w:val="both"/>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6985</wp:posOffset>
                </wp:positionV>
                <wp:extent cx="6257925" cy="0"/>
                <wp:effectExtent l="9525" t="6350"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5067C" id="_x0000_t32" coordsize="21600,21600" o:spt="32" o:oned="t" path="m,l21600,21600e" filled="f">
                <v:path arrowok="t" fillok="f" o:connecttype="none"/>
                <o:lock v:ext="edit" shapetype="t"/>
              </v:shapetype>
              <v:shape id="AutoShape 2" o:spid="_x0000_s1026" type="#_x0000_t32" style="position:absolute;margin-left:1.65pt;margin-top:.55pt;width:49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"/>
            </w:pict>
          </mc:Fallback>
        </mc:AlternateContent>
      </w:r>
      <w:r w:rsidR="007E2A32" w:rsidRPr="00897613">
        <w:rPr>
          <w:sz w:val="24"/>
          <w:szCs w:val="24"/>
        </w:rPr>
        <w:tab/>
      </w:r>
    </w:p>
    <w:p w:rsidR="00E56C8B" w:rsidRPr="00897613" w:rsidRDefault="00E56C8B" w:rsidP="007E6D11">
      <w:pPr>
        <w:spacing w:after="0" w:line="240" w:lineRule="auto"/>
        <w:jc w:val="both"/>
        <w:rPr>
          <w:sz w:val="24"/>
          <w:szCs w:val="24"/>
        </w:rPr>
      </w:pPr>
      <w:r w:rsidRPr="00897613">
        <w:rPr>
          <w:sz w:val="24"/>
          <w:szCs w:val="24"/>
        </w:rPr>
        <w:tab/>
        <w:t xml:space="preserve">This is to certify the foregoing is true and correct as we all sign this </w:t>
      </w:r>
      <w:r w:rsidR="00E117FB" w:rsidRPr="00897613">
        <w:rPr>
          <w:sz w:val="24"/>
          <w:szCs w:val="24"/>
        </w:rPr>
        <w:t>Resolution No. 0</w:t>
      </w:r>
      <w:r w:rsidR="0092792B">
        <w:rPr>
          <w:sz w:val="24"/>
          <w:szCs w:val="24"/>
        </w:rPr>
        <w:t>6</w:t>
      </w:r>
      <w:r w:rsidR="00E117FB" w:rsidRPr="00897613">
        <w:rPr>
          <w:sz w:val="24"/>
          <w:szCs w:val="24"/>
        </w:rPr>
        <w:t>-</w:t>
      </w:r>
      <w:r w:rsidR="0092792B">
        <w:rPr>
          <w:sz w:val="24"/>
          <w:szCs w:val="24"/>
        </w:rPr>
        <w:t>11-12, s. 2014.</w:t>
      </w:r>
    </w:p>
    <w:p w:rsidR="00E56C8B" w:rsidRPr="00897613" w:rsidRDefault="00E56C8B" w:rsidP="007E6D11">
      <w:pPr>
        <w:spacing w:after="0" w:line="240" w:lineRule="auto"/>
        <w:jc w:val="both"/>
        <w:rPr>
          <w:sz w:val="24"/>
          <w:szCs w:val="24"/>
        </w:rPr>
      </w:pPr>
    </w:p>
    <w:p w:rsidR="003B3E60" w:rsidRPr="00897613" w:rsidRDefault="00D671CF" w:rsidP="0092792B">
      <w:pPr>
        <w:spacing w:after="0" w:line="240" w:lineRule="auto"/>
        <w:ind w:left="720"/>
        <w:jc w:val="both"/>
        <w:rPr>
          <w:b/>
          <w:caps/>
          <w:sz w:val="24"/>
          <w:szCs w:val="24"/>
        </w:rPr>
      </w:pPr>
      <w:r w:rsidRPr="00897613">
        <w:rPr>
          <w:b/>
          <w:caps/>
          <w:sz w:val="24"/>
          <w:szCs w:val="24"/>
        </w:rPr>
        <w:t>Arsulin Bejagan</w:t>
      </w:r>
      <w:r w:rsidR="00AE7BBE">
        <w:rPr>
          <w:caps/>
          <w:sz w:val="24"/>
          <w:szCs w:val="24"/>
        </w:rPr>
        <w:tab/>
      </w:r>
      <w:r w:rsidR="0092792B">
        <w:rPr>
          <w:caps/>
          <w:sz w:val="24"/>
          <w:szCs w:val="24"/>
        </w:rPr>
        <w:t xml:space="preserve"> </w:t>
      </w:r>
      <w:r w:rsidR="0092792B">
        <w:rPr>
          <w:caps/>
          <w:sz w:val="24"/>
          <w:szCs w:val="24"/>
        </w:rPr>
        <w:tab/>
      </w:r>
      <w:r w:rsidR="00243C93">
        <w:rPr>
          <w:caps/>
          <w:sz w:val="24"/>
          <w:szCs w:val="24"/>
        </w:rPr>
        <w:t xml:space="preserve">     </w:t>
      </w:r>
      <w:r w:rsidR="0052445C" w:rsidRPr="00897613">
        <w:rPr>
          <w:b/>
          <w:sz w:val="24"/>
          <w:szCs w:val="24"/>
        </w:rPr>
        <w:t>RICARDO BELAMIA</w:t>
      </w:r>
      <w:r w:rsidR="00AE7BBE">
        <w:rPr>
          <w:b/>
          <w:sz w:val="24"/>
          <w:szCs w:val="24"/>
        </w:rPr>
        <w:tab/>
      </w:r>
      <w:r w:rsidR="00243C93">
        <w:rPr>
          <w:b/>
          <w:sz w:val="24"/>
          <w:szCs w:val="24"/>
        </w:rPr>
        <w:t xml:space="preserve">    </w:t>
      </w:r>
      <w:r w:rsidR="003B3E60" w:rsidRPr="00897613">
        <w:rPr>
          <w:b/>
          <w:caps/>
          <w:sz w:val="24"/>
          <w:szCs w:val="24"/>
        </w:rPr>
        <w:t>Leonidesa Beceril</w:t>
      </w:r>
    </w:p>
    <w:p w:rsidR="00D671CF" w:rsidRPr="00897613" w:rsidRDefault="003B3E60" w:rsidP="007E6D11">
      <w:pPr>
        <w:spacing w:after="0" w:line="240" w:lineRule="auto"/>
        <w:jc w:val="both"/>
        <w:rPr>
          <w:caps/>
          <w:sz w:val="24"/>
          <w:szCs w:val="24"/>
        </w:rPr>
      </w:pPr>
      <w:r w:rsidRPr="00897613">
        <w:rPr>
          <w:sz w:val="24"/>
          <w:szCs w:val="24"/>
        </w:rPr>
        <w:t xml:space="preserve">   </w:t>
      </w:r>
      <w:r w:rsidRPr="00897613">
        <w:rPr>
          <w:sz w:val="24"/>
          <w:szCs w:val="24"/>
        </w:rPr>
        <w:tab/>
        <w:t xml:space="preserve">       </w:t>
      </w:r>
      <w:r w:rsidR="0092792B">
        <w:rPr>
          <w:sz w:val="24"/>
          <w:szCs w:val="24"/>
        </w:rPr>
        <w:t xml:space="preserve">  Chairman </w:t>
      </w:r>
      <w:r w:rsidR="0092792B">
        <w:rPr>
          <w:sz w:val="24"/>
          <w:szCs w:val="24"/>
        </w:rPr>
        <w:tab/>
      </w:r>
      <w:r w:rsidR="0092792B">
        <w:rPr>
          <w:sz w:val="24"/>
          <w:szCs w:val="24"/>
        </w:rPr>
        <w:tab/>
        <w:t xml:space="preserve">    </w:t>
      </w:r>
      <w:r w:rsidR="00AE7BBE">
        <w:rPr>
          <w:sz w:val="24"/>
          <w:szCs w:val="24"/>
        </w:rPr>
        <w:t xml:space="preserve"> </w:t>
      </w:r>
      <w:r w:rsidR="00243C93">
        <w:rPr>
          <w:sz w:val="24"/>
          <w:szCs w:val="24"/>
        </w:rPr>
        <w:t xml:space="preserve">   </w:t>
      </w:r>
      <w:r w:rsidR="0052445C" w:rsidRPr="00897613">
        <w:rPr>
          <w:sz w:val="24"/>
          <w:szCs w:val="24"/>
        </w:rPr>
        <w:t>Vice Chairman</w:t>
      </w:r>
      <w:r w:rsidRPr="00897613">
        <w:rPr>
          <w:sz w:val="24"/>
          <w:szCs w:val="24"/>
        </w:rPr>
        <w:tab/>
      </w:r>
      <w:r w:rsidRPr="00897613">
        <w:rPr>
          <w:sz w:val="24"/>
          <w:szCs w:val="24"/>
        </w:rPr>
        <w:tab/>
        <w:t xml:space="preserve">       </w:t>
      </w:r>
      <w:r w:rsidR="00243C93">
        <w:rPr>
          <w:sz w:val="24"/>
          <w:szCs w:val="24"/>
        </w:rPr>
        <w:t xml:space="preserve">  </w:t>
      </w:r>
      <w:r w:rsidRPr="00897613">
        <w:rPr>
          <w:sz w:val="24"/>
          <w:szCs w:val="24"/>
        </w:rPr>
        <w:t>BOD Member</w:t>
      </w:r>
    </w:p>
    <w:p w:rsidR="00D671CF" w:rsidRPr="00243C93" w:rsidRDefault="00D671CF" w:rsidP="007E6D11">
      <w:pPr>
        <w:spacing w:after="0" w:line="240" w:lineRule="auto"/>
        <w:jc w:val="both"/>
        <w:rPr>
          <w:caps/>
          <w:sz w:val="10"/>
          <w:szCs w:val="10"/>
        </w:rPr>
      </w:pPr>
    </w:p>
    <w:p w:rsidR="003B3E60" w:rsidRPr="00897613" w:rsidRDefault="003B3E60" w:rsidP="007E6D11">
      <w:pPr>
        <w:spacing w:after="0" w:line="240" w:lineRule="auto"/>
        <w:jc w:val="both"/>
        <w:rPr>
          <w:caps/>
          <w:sz w:val="24"/>
          <w:szCs w:val="24"/>
        </w:rPr>
      </w:pPr>
    </w:p>
    <w:p w:rsidR="003B3E60" w:rsidRPr="00897613" w:rsidRDefault="00AE7BBE" w:rsidP="00AE7BBE">
      <w:pPr>
        <w:spacing w:after="0" w:line="240" w:lineRule="auto"/>
        <w:ind w:left="1440"/>
        <w:jc w:val="both"/>
        <w:rPr>
          <w:b/>
          <w:caps/>
          <w:sz w:val="24"/>
          <w:szCs w:val="24"/>
        </w:rPr>
      </w:pPr>
      <w:r>
        <w:rPr>
          <w:b/>
          <w:caps/>
          <w:sz w:val="24"/>
          <w:szCs w:val="24"/>
        </w:rPr>
        <w:t xml:space="preserve">        </w:t>
      </w:r>
      <w:r w:rsidR="0092792B">
        <w:rPr>
          <w:b/>
          <w:caps/>
          <w:sz w:val="24"/>
          <w:szCs w:val="24"/>
        </w:rPr>
        <w:t>yolanda</w:t>
      </w:r>
      <w:r w:rsidR="00D671CF" w:rsidRPr="00897613">
        <w:rPr>
          <w:b/>
          <w:caps/>
          <w:sz w:val="24"/>
          <w:szCs w:val="24"/>
        </w:rPr>
        <w:t xml:space="preserve"> Paz</w:t>
      </w:r>
      <w:r>
        <w:rPr>
          <w:b/>
          <w:caps/>
          <w:sz w:val="24"/>
          <w:szCs w:val="24"/>
        </w:rPr>
        <w:tab/>
      </w:r>
      <w:r>
        <w:rPr>
          <w:b/>
          <w:caps/>
          <w:sz w:val="24"/>
          <w:szCs w:val="24"/>
        </w:rPr>
        <w:tab/>
      </w:r>
      <w:r w:rsidR="0092792B">
        <w:rPr>
          <w:b/>
          <w:caps/>
          <w:sz w:val="24"/>
          <w:szCs w:val="24"/>
        </w:rPr>
        <w:tab/>
      </w:r>
      <w:r w:rsidR="0092792B">
        <w:rPr>
          <w:b/>
          <w:caps/>
          <w:sz w:val="24"/>
          <w:szCs w:val="24"/>
        </w:rPr>
        <w:tab/>
      </w:r>
      <w:r w:rsidR="0092792B" w:rsidRPr="0092792B">
        <w:rPr>
          <w:b/>
          <w:caps/>
          <w:sz w:val="24"/>
          <w:szCs w:val="24"/>
        </w:rPr>
        <w:t>Robert Abrantes</w:t>
      </w:r>
    </w:p>
    <w:p w:rsidR="00D671CF" w:rsidRPr="00897613" w:rsidRDefault="0092792B" w:rsidP="0092792B">
      <w:pPr>
        <w:spacing w:after="0" w:line="240" w:lineRule="auto"/>
        <w:ind w:left="1440"/>
        <w:jc w:val="both"/>
        <w:rPr>
          <w:caps/>
          <w:sz w:val="24"/>
          <w:szCs w:val="24"/>
        </w:rPr>
      </w:pPr>
      <w:r>
        <w:rPr>
          <w:b/>
          <w:caps/>
          <w:sz w:val="24"/>
          <w:szCs w:val="24"/>
        </w:rPr>
        <w:t xml:space="preserve">         </w:t>
      </w:r>
      <w:r w:rsidR="003B3E60" w:rsidRPr="00897613">
        <w:rPr>
          <w:caps/>
          <w:sz w:val="24"/>
          <w:szCs w:val="24"/>
        </w:rPr>
        <w:t xml:space="preserve">BOD </w:t>
      </w:r>
      <w:r w:rsidR="003B3E60" w:rsidRPr="00897613">
        <w:rPr>
          <w:sz w:val="24"/>
          <w:szCs w:val="24"/>
        </w:rPr>
        <w:t>member</w:t>
      </w:r>
      <w:r w:rsidR="003B3E60" w:rsidRPr="00897613">
        <w:rPr>
          <w:sz w:val="24"/>
          <w:szCs w:val="24"/>
        </w:rPr>
        <w:tab/>
      </w:r>
      <w:r w:rsidR="003B3E60" w:rsidRPr="00897613">
        <w:rPr>
          <w:sz w:val="24"/>
          <w:szCs w:val="24"/>
        </w:rPr>
        <w:tab/>
      </w:r>
      <w:r w:rsidR="003B3E60" w:rsidRPr="00897613">
        <w:rPr>
          <w:sz w:val="24"/>
          <w:szCs w:val="24"/>
        </w:rPr>
        <w:tab/>
      </w:r>
      <w:r w:rsidR="003B3E60" w:rsidRPr="00897613">
        <w:rPr>
          <w:sz w:val="24"/>
          <w:szCs w:val="24"/>
        </w:rPr>
        <w:tab/>
      </w:r>
      <w:r w:rsidR="00AE7BBE">
        <w:rPr>
          <w:sz w:val="24"/>
          <w:szCs w:val="24"/>
        </w:rPr>
        <w:t xml:space="preserve">    </w:t>
      </w:r>
      <w:r w:rsidR="003B3E60" w:rsidRPr="00897613">
        <w:rPr>
          <w:sz w:val="24"/>
          <w:szCs w:val="24"/>
        </w:rPr>
        <w:t>BOD Member</w:t>
      </w:r>
    </w:p>
    <w:p w:rsidR="003B3E60" w:rsidRPr="00897613" w:rsidRDefault="003B3E60" w:rsidP="003B3E60">
      <w:pPr>
        <w:spacing w:after="0" w:line="240" w:lineRule="auto"/>
        <w:ind w:firstLine="720"/>
        <w:jc w:val="both"/>
        <w:rPr>
          <w:b/>
          <w:caps/>
          <w:sz w:val="24"/>
          <w:szCs w:val="24"/>
        </w:rPr>
      </w:pPr>
    </w:p>
    <w:p w:rsidR="00D671CF" w:rsidRPr="00243C93" w:rsidRDefault="00D671CF" w:rsidP="007E6D11">
      <w:pPr>
        <w:spacing w:after="0" w:line="240" w:lineRule="auto"/>
        <w:jc w:val="both"/>
        <w:rPr>
          <w:caps/>
          <w:sz w:val="10"/>
          <w:szCs w:val="10"/>
        </w:rPr>
      </w:pPr>
    </w:p>
    <w:p w:rsidR="003B3E60" w:rsidRPr="00897613" w:rsidRDefault="0092792B" w:rsidP="003B3E60">
      <w:pPr>
        <w:spacing w:after="0" w:line="240" w:lineRule="auto"/>
        <w:ind w:left="720" w:firstLine="720"/>
        <w:jc w:val="both"/>
        <w:rPr>
          <w:b/>
          <w:caps/>
          <w:sz w:val="24"/>
          <w:szCs w:val="24"/>
        </w:rPr>
      </w:pPr>
      <w:r>
        <w:rPr>
          <w:b/>
          <w:sz w:val="24"/>
          <w:szCs w:val="24"/>
        </w:rPr>
        <w:t>BARTOLOME CARILIMDILIMAN</w:t>
      </w:r>
      <w:r w:rsidR="00243C93">
        <w:rPr>
          <w:b/>
          <w:caps/>
          <w:sz w:val="24"/>
          <w:szCs w:val="24"/>
        </w:rPr>
        <w:tab/>
      </w:r>
      <w:r w:rsidR="00243C93">
        <w:rPr>
          <w:b/>
          <w:caps/>
          <w:sz w:val="24"/>
          <w:szCs w:val="24"/>
        </w:rPr>
        <w:tab/>
        <w:t>GEORGE LUMAYAG</w:t>
      </w:r>
    </w:p>
    <w:p w:rsidR="00D671CF" w:rsidRDefault="003B3E60" w:rsidP="003B3E60">
      <w:pPr>
        <w:spacing w:after="0" w:line="240" w:lineRule="auto"/>
        <w:ind w:left="720" w:firstLine="720"/>
        <w:jc w:val="both"/>
        <w:rPr>
          <w:sz w:val="24"/>
          <w:szCs w:val="24"/>
        </w:rPr>
      </w:pPr>
      <w:r w:rsidRPr="00897613">
        <w:rPr>
          <w:b/>
          <w:sz w:val="24"/>
          <w:szCs w:val="24"/>
        </w:rPr>
        <w:t xml:space="preserve">      </w:t>
      </w:r>
      <w:r w:rsidR="00AE7BBE">
        <w:rPr>
          <w:b/>
          <w:sz w:val="24"/>
          <w:szCs w:val="24"/>
        </w:rPr>
        <w:t xml:space="preserve">     </w:t>
      </w:r>
      <w:r w:rsidR="00243C93">
        <w:rPr>
          <w:b/>
          <w:sz w:val="24"/>
          <w:szCs w:val="24"/>
        </w:rPr>
        <w:t xml:space="preserve">    </w:t>
      </w:r>
      <w:r w:rsidRPr="00897613">
        <w:rPr>
          <w:sz w:val="24"/>
          <w:szCs w:val="24"/>
        </w:rPr>
        <w:t>BOD Member</w:t>
      </w:r>
      <w:r w:rsidRPr="00897613">
        <w:rPr>
          <w:sz w:val="24"/>
          <w:szCs w:val="24"/>
        </w:rPr>
        <w:tab/>
      </w:r>
      <w:r w:rsidRPr="00897613">
        <w:rPr>
          <w:sz w:val="24"/>
          <w:szCs w:val="24"/>
        </w:rPr>
        <w:tab/>
      </w:r>
      <w:r w:rsidRPr="00897613">
        <w:rPr>
          <w:sz w:val="24"/>
          <w:szCs w:val="24"/>
        </w:rPr>
        <w:tab/>
      </w:r>
      <w:r w:rsidRPr="00897613">
        <w:rPr>
          <w:sz w:val="24"/>
          <w:szCs w:val="24"/>
        </w:rPr>
        <w:tab/>
        <w:t xml:space="preserve">    BOD Member</w:t>
      </w:r>
    </w:p>
    <w:p w:rsidR="00243C93" w:rsidRPr="00897613" w:rsidRDefault="00243C93" w:rsidP="003B3E60">
      <w:pPr>
        <w:spacing w:after="0" w:line="240" w:lineRule="auto"/>
        <w:ind w:left="720" w:firstLine="720"/>
        <w:jc w:val="both"/>
        <w:rPr>
          <w:sz w:val="24"/>
          <w:szCs w:val="24"/>
        </w:rPr>
      </w:pPr>
    </w:p>
    <w:p w:rsidR="007E2A32" w:rsidRDefault="007E2A32" w:rsidP="00243C93">
      <w:pPr>
        <w:spacing w:after="0" w:line="240" w:lineRule="auto"/>
        <w:jc w:val="center"/>
        <w:rPr>
          <w:b/>
          <w:sz w:val="24"/>
          <w:szCs w:val="24"/>
        </w:rPr>
      </w:pPr>
      <w:r w:rsidRPr="00897613">
        <w:rPr>
          <w:b/>
          <w:sz w:val="24"/>
          <w:szCs w:val="24"/>
        </w:rPr>
        <w:t>IRENE B. ALBURO</w:t>
      </w:r>
    </w:p>
    <w:p w:rsidR="00243C93" w:rsidRDefault="007E2A32" w:rsidP="00243C93">
      <w:pPr>
        <w:spacing w:after="0" w:line="240" w:lineRule="auto"/>
        <w:jc w:val="center"/>
        <w:rPr>
          <w:sz w:val="24"/>
          <w:szCs w:val="24"/>
        </w:rPr>
      </w:pPr>
      <w:r w:rsidRPr="00897613">
        <w:rPr>
          <w:sz w:val="24"/>
          <w:szCs w:val="24"/>
        </w:rPr>
        <w:t>Secretary, CSMPC</w:t>
      </w:r>
    </w:p>
    <w:p w:rsidR="007E2A32" w:rsidRPr="00501D77" w:rsidRDefault="003B3E60" w:rsidP="00243C93">
      <w:pPr>
        <w:spacing w:after="0" w:line="240" w:lineRule="auto"/>
        <w:rPr>
          <w:b/>
          <w:i/>
          <w:sz w:val="20"/>
          <w:szCs w:val="20"/>
        </w:rPr>
      </w:pPr>
      <w:proofErr w:type="spellStart"/>
      <w:r w:rsidRPr="003B3E60">
        <w:rPr>
          <w:b/>
          <w:i/>
          <w:sz w:val="20"/>
          <w:szCs w:val="20"/>
        </w:rPr>
        <w:t>gpl</w:t>
      </w:r>
      <w:proofErr w:type="spellEnd"/>
    </w:p>
    <w:sectPr w:rsidR="007E2A32" w:rsidRPr="00501D77" w:rsidSect="002F46F0">
      <w:pgSz w:w="12240" w:h="1872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F0"/>
    <w:rsid w:val="000D3C03"/>
    <w:rsid w:val="00110CEF"/>
    <w:rsid w:val="00151960"/>
    <w:rsid w:val="00243C93"/>
    <w:rsid w:val="00281ECF"/>
    <w:rsid w:val="00294326"/>
    <w:rsid w:val="002C59C7"/>
    <w:rsid w:val="002F46F0"/>
    <w:rsid w:val="003B3E60"/>
    <w:rsid w:val="003D3A81"/>
    <w:rsid w:val="00501D77"/>
    <w:rsid w:val="0052445C"/>
    <w:rsid w:val="00524B37"/>
    <w:rsid w:val="005852B4"/>
    <w:rsid w:val="00587137"/>
    <w:rsid w:val="005A0C75"/>
    <w:rsid w:val="00690189"/>
    <w:rsid w:val="007037B4"/>
    <w:rsid w:val="00740977"/>
    <w:rsid w:val="00754914"/>
    <w:rsid w:val="00756EF5"/>
    <w:rsid w:val="007E2A32"/>
    <w:rsid w:val="007E4D0E"/>
    <w:rsid w:val="007E6D11"/>
    <w:rsid w:val="00847877"/>
    <w:rsid w:val="00897613"/>
    <w:rsid w:val="0092792B"/>
    <w:rsid w:val="00A10E36"/>
    <w:rsid w:val="00A358C6"/>
    <w:rsid w:val="00A42FB9"/>
    <w:rsid w:val="00AC0002"/>
    <w:rsid w:val="00AE7BBE"/>
    <w:rsid w:val="00AF0676"/>
    <w:rsid w:val="00B33732"/>
    <w:rsid w:val="00B65E37"/>
    <w:rsid w:val="00BE48EA"/>
    <w:rsid w:val="00C11EEA"/>
    <w:rsid w:val="00C5067B"/>
    <w:rsid w:val="00CD347B"/>
    <w:rsid w:val="00D671CF"/>
    <w:rsid w:val="00DE4E1A"/>
    <w:rsid w:val="00E117FB"/>
    <w:rsid w:val="00E56C8B"/>
    <w:rsid w:val="00ED2607"/>
    <w:rsid w:val="00F362E1"/>
    <w:rsid w:val="00F71E81"/>
    <w:rsid w:val="00FD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381C9-D24C-438A-ABCF-1375814E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4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73861">
      <w:bodyDiv w:val="1"/>
      <w:marLeft w:val="0"/>
      <w:marRight w:val="0"/>
      <w:marTop w:val="0"/>
      <w:marBottom w:val="0"/>
      <w:divBdr>
        <w:top w:val="none" w:sz="0" w:space="0" w:color="auto"/>
        <w:left w:val="none" w:sz="0" w:space="0" w:color="auto"/>
        <w:bottom w:val="none" w:sz="0" w:space="0" w:color="auto"/>
        <w:right w:val="none" w:sz="0" w:space="0" w:color="auto"/>
      </w:divBdr>
    </w:div>
    <w:div w:id="158186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smpc.dalaguet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smpcdalaguete.weebly.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Handy Internet Cafe</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Paul Bentillo</dc:creator>
  <cp:keywords/>
  <dc:description/>
  <cp:lastModifiedBy>Administrator</cp:lastModifiedBy>
  <cp:revision>2</cp:revision>
  <dcterms:created xsi:type="dcterms:W3CDTF">2015-03-12T06:40:00Z</dcterms:created>
  <dcterms:modified xsi:type="dcterms:W3CDTF">2015-03-12T06:40:00Z</dcterms:modified>
</cp:coreProperties>
</file>